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8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附件3.</w:t>
      </w:r>
    </w:p>
    <w:p>
      <w:pPr>
        <w:widowControl/>
        <w:shd w:val="clear" w:color="auto"/>
        <w:spacing w:before="100" w:after="150"/>
        <w:jc w:val="center"/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晋中师范高等专科学校</w:t>
      </w:r>
    </w:p>
    <w:p>
      <w:pPr>
        <w:widowControl/>
        <w:shd w:val="clear" w:color="auto"/>
        <w:spacing w:before="100" w:after="150"/>
        <w:jc w:val="center"/>
        <w:rPr>
          <w:rFonts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高层次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  <w:lang w:eastAsia="zh-CN"/>
        </w:rPr>
        <w:t>人才和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急需紧缺人才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诚信承诺书</w:t>
      </w:r>
    </w:p>
    <w:p>
      <w:pPr>
        <w:shd w:val="clear" w:color="auto"/>
        <w:spacing w:before="100" w:after="150"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我已仔细阅读《晋中师范高等专科学校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引进高层次人才和急需紧缺人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才公告》，理解其内容，符合报考条件。我郑重承诺：</w:t>
      </w:r>
    </w:p>
    <w:p>
      <w:pPr>
        <w:shd w:val="clear" w:color="auto"/>
        <w:spacing w:before="100" w:after="150" w:line="600" w:lineRule="exact"/>
        <w:ind w:firstLine="640" w:firstLineChars="200"/>
        <w:rPr>
          <w:rFonts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一、根据平等自愿、诚实守信原则，我自愿报名参加晋中师范高等专科学校“双引进”人才工作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，自愿应聘所报岗位，自觉维护引进秩序，珍惜公共资源，对个人行为负责，若进入考核、体检、考察和公示入职程序，则信守承诺不擅自放弃资格。</w:t>
      </w:r>
    </w:p>
    <w:p>
      <w:pPr>
        <w:shd w:val="clear" w:color="auto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二、自觉遵守事业单位公开引进工作人员的有关政策。真实、准确地提供本人个人信息、证明资料、证件等相关材料；不伪造、不使用假证明、假证书。</w:t>
      </w:r>
    </w:p>
    <w:p>
      <w:pPr>
        <w:shd w:val="clear" w:color="auto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三、认真阅读公告及岗位要求，结合个人实际情况，实事求是，不弄虚作假，保证做到本人年龄、学历、所学专业及其它条件与岗位所要求的条件一致，不符合要求的决不随意填报。</w:t>
      </w:r>
    </w:p>
    <w:p>
      <w:pPr>
        <w:shd w:val="clear" w:color="auto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四、遵守工作纪律，服从工作安排，不舞弊或协助他人舞弊。</w:t>
      </w:r>
    </w:p>
    <w:p>
      <w:pPr>
        <w:shd w:val="clear" w:color="auto"/>
        <w:spacing w:line="600" w:lineRule="exact"/>
        <w:ind w:firstLine="640"/>
        <w:rPr>
          <w:rFonts w:ascii="Calibri" w:hAnsi="Calibri" w:eastAsia="宋体" w:cs="Calibri"/>
          <w:szCs w:val="21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五、准确填写及核对有效的手机号码、联系电话等联系方式，并保证在公开引进期间联系畅通。对于报名生成并提供给个人的信息（如准考证号），自行妥善保管。</w:t>
      </w:r>
    </w:p>
    <w:p>
      <w:pPr>
        <w:shd w:val="clear" w:color="auto"/>
        <w:spacing w:before="100" w:after="150" w:line="600" w:lineRule="exact"/>
        <w:ind w:firstLine="640" w:firstLineChars="20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</w:rPr>
        <w:t>对违反以上承诺所造成的后果，本人自愿承担相应责任。</w:t>
      </w:r>
    </w:p>
    <w:p>
      <w:pPr>
        <w:shd w:val="clear" w:color="auto"/>
        <w:spacing w:before="100" w:after="150" w:line="600" w:lineRule="exact"/>
        <w:ind w:firstLine="640" w:firstLineChars="200"/>
        <w:rPr>
          <w:rFonts w:ascii="仿宋" w:hAnsi="Calibri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</w:rPr>
        <w:t>（考生报名前请认真阅读诚信承诺书，报考时需自行打印并签字交工作人员留存。）</w:t>
      </w:r>
    </w:p>
    <w:p>
      <w:pPr>
        <w:shd w:val="clear" w:color="auto"/>
        <w:spacing w:before="100" w:after="150" w:line="600" w:lineRule="exact"/>
        <w:ind w:firstLine="1920" w:firstLineChars="600"/>
        <w:rPr>
          <w:rFonts w:ascii="仿宋" w:hAnsi="Calibri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 xml:space="preserve">报考者本人签名： </w:t>
      </w:r>
    </w:p>
    <w:p>
      <w:pPr>
        <w:shd w:val="clear" w:color="auto"/>
        <w:spacing w:before="100" w:after="150" w:line="600" w:lineRule="exact"/>
        <w:ind w:firstLine="1920" w:firstLineChars="60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/>
        <w:spacing w:before="100" w:after="150" w:line="600" w:lineRule="exact"/>
        <w:ind w:firstLine="1920" w:firstLineChars="600"/>
        <w:rPr>
          <w:rFonts w:ascii="仿宋" w:hAnsi="Calibri" w:eastAsia="仿宋" w:cs="仿宋"/>
          <w:kern w:val="0"/>
          <w:sz w:val="32"/>
          <w:szCs w:val="32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>本人身份证号码：</w:t>
      </w:r>
    </w:p>
    <w:p>
      <w:pPr>
        <w:shd w:val="clear" w:color="auto"/>
        <w:spacing w:before="100" w:after="150" w:line="600" w:lineRule="exact"/>
        <w:ind w:firstLine="5920" w:firstLineChars="185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/>
        <w:spacing w:before="100" w:after="150" w:line="600" w:lineRule="exact"/>
        <w:ind w:firstLine="6080" w:firstLineChars="190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/>
        <w:spacing w:before="100" w:after="150" w:line="600" w:lineRule="exact"/>
        <w:ind w:firstLine="6080" w:firstLineChars="1900"/>
        <w:rPr>
          <w:rFonts w:ascii="仿宋" w:hAnsi="Calibri" w:eastAsia="仿宋" w:cs="仿宋"/>
          <w:kern w:val="0"/>
          <w:sz w:val="32"/>
          <w:szCs w:val="32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>年  月  日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OWRkMmMzZmI3YTUwOTM5NTBmYzg1YjE3OGU0OGEifQ=="/>
  </w:docVars>
  <w:rsids>
    <w:rsidRoot w:val="5A0972D2"/>
    <w:rsid w:val="000B3671"/>
    <w:rsid w:val="00383C79"/>
    <w:rsid w:val="00741634"/>
    <w:rsid w:val="00A561E1"/>
    <w:rsid w:val="00AB569E"/>
    <w:rsid w:val="07293443"/>
    <w:rsid w:val="098E2BE7"/>
    <w:rsid w:val="0BE56CBF"/>
    <w:rsid w:val="0E645338"/>
    <w:rsid w:val="0F0A39EF"/>
    <w:rsid w:val="210F5164"/>
    <w:rsid w:val="29DE1530"/>
    <w:rsid w:val="5A0972D2"/>
    <w:rsid w:val="5C247B4E"/>
    <w:rsid w:val="611261C0"/>
    <w:rsid w:val="6DD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"/>
      <w:dstrike/>
      <w:color w:val="C00000"/>
      <w:sz w:val="32"/>
    </w:rPr>
  </w:style>
  <w:style w:type="paragraph" w:customStyle="1" w:styleId="5">
    <w:name w:val="公文内容"/>
    <w:basedOn w:val="1"/>
    <w:qFormat/>
    <w:uiPriority w:val="0"/>
    <w:pPr>
      <w:spacing w:line="360" w:lineRule="auto"/>
      <w:ind w:firstLine="640" w:firstLineChars="200"/>
      <w:jc w:val="left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523</Words>
  <Characters>527</Characters>
  <Lines>3</Lines>
  <Paragraphs>1</Paragraphs>
  <TotalTime>5</TotalTime>
  <ScaleCrop>false</ScaleCrop>
  <LinksUpToDate>false</LinksUpToDate>
  <CharactersWithSpaces>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2019-07-16T00:41:00Z</dcterms:created>
  <dc:creator>档</dc:creator>
  <cp:lastModifiedBy>伟</cp:lastModifiedBy>
  <cp:lastPrinted>2023-04-03T03:46:00Z</cp:lastPrinted>
  <dcterms:modified xsi:type="dcterms:W3CDTF">2023-04-07T09:04:23Z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E2468F914CF84A4083C7D7872CDFF542</vt:lpwstr>
  </property>
</Properties>
</file>