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eastAsia="zh-CN" w:bidi="ar-SA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 w:bidi="ar-SA"/>
        </w:rPr>
        <w:t>3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  <w:t>晋中师范高等专科学校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val="en-US" w:eastAsia="zh-CN" w:bidi="ar-SA"/>
        </w:rPr>
        <w:t>2023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eastAsia="zh-CN" w:bidi="ar-SA"/>
        </w:rPr>
        <w:t>年公开招聘工作人员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  <w:lang w:bidi="ar-SA"/>
        </w:rPr>
        <w:t>报考人员诚信承诺书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年公开招聘工作人员公告》，理解其内容，符合报考条件。我郑重承诺：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一、根据平等自愿、诚实守信原则，我自愿报考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晋中师范高等专科学校202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年公开招聘工作人员考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试，自愿应聘所报岗位，自觉维护招聘秩序，珍惜公共资源，对个人应聘行为负责，若进入面试、体检、考察和公示入职程序，则信守承诺不擅自放弃资格。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三、认真阅读公告及岗位要求，结合个人实际情况，实事求是，不弄虚作假，保证做到本人年龄、学历、所学专业及其它条件与岗位所要求的条件一致，不符合要求的决不报考。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四、遵守考试纪律，服从考试安排，不舞弊或协助他人舞弊。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五、准确填写及核对有效的手机号码、联系电话等联系方式，并保证在公开招聘期间联系畅通。对于报名生成并提供给个人的信息（如准考证号），自行妥善保管。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（考生报名前请认真阅读诚信承诺书，报考时需自行打印并签字交工作人员留存。）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报考者本人签名：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right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26F12614"/>
    <w:rsid w:val="26F12614"/>
    <w:rsid w:val="2EE25B37"/>
    <w:rsid w:val="343762F4"/>
    <w:rsid w:val="69610D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531</Characters>
  <Lines>0</Lines>
  <Paragraphs>0</Paragraphs>
  <TotalTime>1</TotalTime>
  <ScaleCrop>false</ScaleCrop>
  <LinksUpToDate>false</LinksUpToDate>
  <CharactersWithSpaces>536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2022-07-07T08:35:00Z</dcterms:created>
  <dc:creator>Administrator</dc:creator>
  <cp:lastModifiedBy>Administrator</cp:lastModifiedBy>
  <cp:lastPrinted>2022-08-16T06:47:00Z</cp:lastPrinted>
  <dcterms:modified xsi:type="dcterms:W3CDTF">2023-05-09T03:39:36Z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C6748A7E7DE2482189500C3210CC4A52</vt:lpwstr>
  </property>
</Properties>
</file>