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附件2</w:t>
      </w:r>
    </w:p>
    <w:p>
      <w:pPr>
        <w:adjustRightInd w:val="0"/>
        <w:snapToGrid w:val="0"/>
        <w:jc w:val="center"/>
        <w:rPr>
          <w:rFonts w:hint="default" w:ascii="Times New Roman" w:hAnsi="Times New Roman" w:eastAsia="方正小标宋简体" w:cs="Times New Roman"/>
          <w:sz w:val="24"/>
          <w:highlight w:val="none"/>
        </w:rPr>
      </w:pPr>
    </w:p>
    <w:p>
      <w:pPr>
        <w:adjustRightInd w:val="0"/>
        <w:snapToGrid w:val="0"/>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2023年东营市垦利区事业单位公开招聘工作人员</w:t>
      </w:r>
    </w:p>
    <w:p>
      <w:pPr>
        <w:adjustRightInd w:val="0"/>
        <w:snapToGrid w:val="0"/>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（卫生类）</w:t>
      </w:r>
      <w:r>
        <w:rPr>
          <w:rFonts w:hint="default" w:ascii="Times New Roman" w:hAnsi="Times New Roman" w:eastAsia="方正小标宋简体" w:cs="Times New Roman"/>
          <w:sz w:val="32"/>
          <w:szCs w:val="32"/>
          <w:highlight w:val="none"/>
        </w:rPr>
        <w:t>应聘须知</w:t>
      </w:r>
    </w:p>
    <w:p>
      <w:pPr>
        <w:snapToGrid w:val="0"/>
        <w:spacing w:line="360" w:lineRule="auto"/>
        <w:jc w:val="center"/>
        <w:rPr>
          <w:rFonts w:hint="default" w:ascii="Times New Roman" w:hAnsi="Times New Roman" w:eastAsia="楷体_GB2312" w:cs="Times New Roman"/>
          <w:sz w:val="24"/>
          <w:highlight w:val="none"/>
        </w:rPr>
      </w:pP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1.非普通高等学历教育的其他教育形式的毕业生是否可以应聘?</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国内非普通高等学历教育的其他教育形式（自学考试、成人教育、网络教育、夜大、电大等）毕业生取得毕业证（学位证）后，符合岗位要求资格条件的，均可应聘。</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2.如何理解“在读的非应届毕业生”不得应聘?</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“在读的非应届毕业生”，是指全脱产在校学习的国内普通高等学历教育学生和国（境）外留学人员，于2023年7月31日前无法完成学业并取得学历（学位）证书的，不得应聘。</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3.留学回国人员可以应聘哪些岗位，需提供哪些材料?</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留学回国人员可以根据自身情况应聘符合条件的岗位。留学回国人员应聘的，除需提供《简章》中规定的相关材料外，还要提供国家教育部门的学历学位认证材料。应聘人员可登录教育部留学服务中心网站（http://www.cscse.edu.cn）查询认证的有关要求和程序。</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4.对学历学位及相关证书取得时间有什么要求?</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2023年</w:t>
      </w:r>
      <w:r>
        <w:rPr>
          <w:rFonts w:hint="default" w:ascii="Times New Roman" w:hAnsi="Times New Roman" w:eastAsia="仿宋_GB2312" w:cs="Times New Roman"/>
          <w:sz w:val="32"/>
          <w:szCs w:val="32"/>
          <w:highlight w:val="none"/>
        </w:rPr>
        <w:t>普通高校</w:t>
      </w:r>
      <w:r>
        <w:rPr>
          <w:rFonts w:hint="default" w:ascii="Times New Roman" w:hAnsi="Times New Roman" w:eastAsia="仿宋_GB2312" w:cs="Times New Roman"/>
          <w:sz w:val="32"/>
          <w:szCs w:val="32"/>
          <w:highlight w:val="none"/>
        </w:rPr>
        <w:t>应届毕业生以及与国（境）内</w:t>
      </w:r>
      <w:r>
        <w:rPr>
          <w:rFonts w:hint="default" w:ascii="Times New Roman" w:hAnsi="Times New Roman" w:eastAsia="仿宋_GB2312" w:cs="Times New Roman"/>
          <w:sz w:val="32"/>
          <w:szCs w:val="32"/>
          <w:highlight w:val="none"/>
        </w:rPr>
        <w:t>普通</w:t>
      </w:r>
      <w:r>
        <w:rPr>
          <w:rFonts w:hint="default" w:ascii="Times New Roman" w:hAnsi="Times New Roman" w:eastAsia="仿宋_GB2312" w:cs="Times New Roman"/>
          <w:sz w:val="32"/>
          <w:szCs w:val="32"/>
          <w:highlight w:val="none"/>
        </w:rPr>
        <w:t>高校应届毕业生同期毕业的留学回国人员的学历、学位及相关证书，须在2023年7月31日前取得；其他人员应聘的，</w:t>
      </w:r>
      <w:r>
        <w:rPr>
          <w:rFonts w:hint="default" w:ascii="Times New Roman" w:hAnsi="Times New Roman" w:eastAsia="仿宋_GB2312" w:cs="Times New Roman"/>
          <w:sz w:val="32"/>
          <w:szCs w:val="32"/>
          <w:highlight w:val="none"/>
        </w:rPr>
        <w:t>须在2023年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日前取得国家承认的学历、学位及相关证书</w:t>
      </w:r>
      <w:r>
        <w:rPr>
          <w:rFonts w:hint="default" w:ascii="Times New Roman" w:hAnsi="Times New Roman" w:eastAsia="仿宋_GB2312" w:cs="Times New Roman"/>
          <w:sz w:val="32"/>
          <w:szCs w:val="32"/>
          <w:highlight w:val="none"/>
        </w:rPr>
        <w:t>。</w:t>
      </w:r>
    </w:p>
    <w:p>
      <w:pPr>
        <w:spacing w:line="56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5.在全国各军队院校取得学历证书的人员可否应聘？</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adjustRightInd w:val="0"/>
        <w:snapToGrid w:val="0"/>
        <w:spacing w:line="50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6．如何判定应聘人员所学专业及学历学位是否符合招聘岗位要求？</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专业要求为学科大类、门类的，即该大类、门类所包含的专业和一级学科均符合要求；专业要求为类、一级学科的，即该类、一级学科所包含的专业和一级学科各方向领域均符合要求。符合专业要求的专业学位研究生也可报考。其中，2023年国内普通高等学历教育的应届毕业生和同期毕业的留学回国人员，可依据于2023年7月31日前取得的普通高等学历教育和国(境)外留学学历(学位)及相应专业应聘。</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区卫生健康局介绍有关情况，区卫生健康局将根据岗位专业需求进行审核。</w:t>
      </w:r>
    </w:p>
    <w:p>
      <w:pPr>
        <w:adjustRightInd w:val="0"/>
        <w:snapToGrid w:val="0"/>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adjustRightInd w:val="0"/>
        <w:snapToGrid w:val="0"/>
        <w:spacing w:line="50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7. 对岗位所需的相应资格证有何要求？</w:t>
      </w:r>
    </w:p>
    <w:p>
      <w:pPr>
        <w:spacing w:line="500" w:lineRule="exact"/>
        <w:ind w:firstLine="57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根据岗位所需，报考岗位对执业助理医师资格证书</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执业医师资格证书、护士执业资格证书等有具体要求的，面试前资格审查时需提供相关资格证书；尚未取得资格证书的，需面试前资格审查时提供有效期内的考试合格证明。</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8.本次招聘中的有效身份证件指的是什么?</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9.网上填写报名信息时应注意什么?</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在职人员应聘的，报名前本人应充分了解知晓有关法律法规或所在单位及有关主管部门关于是否允许报考、离职的相关规定。</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参考往年情况，报名初始阶段人数较少，资格审查速度较快，报名最后阶段尤其是最后</w:t>
      </w:r>
      <w:r>
        <w:rPr>
          <w:rFonts w:hint="default" w:ascii="Times New Roman" w:hAnsi="Times New Roman" w:eastAsia="仿宋_GB2312" w:cs="Times New Roman"/>
          <w:sz w:val="32"/>
          <w:szCs w:val="32"/>
          <w:highlight w:val="none"/>
        </w:rPr>
        <w:t>一天</w:t>
      </w:r>
      <w:r>
        <w:rPr>
          <w:rFonts w:hint="default" w:ascii="Times New Roman" w:hAnsi="Times New Roman" w:eastAsia="仿宋_GB2312" w:cs="Times New Roman"/>
          <w:sz w:val="32"/>
          <w:szCs w:val="32"/>
          <w:highlight w:val="none"/>
        </w:rPr>
        <w:t>报名集中，届时资格审查速度将有所下降。建议应聘人员合理安排报名时间，根据本人的专业、意愿和职业规划等尽早报名，尽量在网速较快的环境报名，尽量避免后期集中报名，以免错失报名机会。</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10.网上报名信息表中的“工作单位”栏如何填写？</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11.“工作经历”如何界定及提供的相关材料？</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12.“工作经历起始时间”如何界定?</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截止2023年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日，应聘人员的工作时间足年足月计算</w:t>
      </w:r>
      <w:r>
        <w:rPr>
          <w:rFonts w:hint="default" w:ascii="Times New Roman" w:hAnsi="Times New Roman" w:eastAsia="仿宋_GB2312" w:cs="Times New Roman"/>
          <w:sz w:val="32"/>
          <w:szCs w:val="32"/>
          <w:highlight w:val="none"/>
        </w:rPr>
        <w:t>。</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13.应聘人员在网上提供的照片有什么要求?</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电子照片必须是清晰的近期正面免冠证件照，并且与面试前资格审查时所提供的照片为同一底版。通过</w:t>
      </w:r>
      <w:r>
        <w:rPr>
          <w:rFonts w:hint="default" w:ascii="Times New Roman" w:hAnsi="Times New Roman" w:eastAsia="仿宋_GB2312" w:cs="Times New Roman"/>
          <w:sz w:val="32"/>
          <w:szCs w:val="32"/>
          <w:highlight w:val="none"/>
        </w:rPr>
        <w:t>垦利区人民政府</w:t>
      </w:r>
      <w:r>
        <w:rPr>
          <w:rFonts w:hint="default" w:ascii="Times New Roman" w:hAnsi="Times New Roman" w:eastAsia="仿宋_GB2312" w:cs="Times New Roman"/>
          <w:sz w:val="32"/>
          <w:szCs w:val="32"/>
          <w:highlight w:val="none"/>
        </w:rPr>
        <w:t>网报名的，在上传照片前,须先下载报名系统中的“照片审核处理工具”，按照工具使用说明对本人电子照片进行处理、保存，并将处理后的照片上传。</w:t>
      </w:r>
    </w:p>
    <w:p>
      <w:pPr>
        <w:snapToGrid w:val="0"/>
        <w:spacing w:line="560" w:lineRule="exact"/>
        <w:ind w:firstLine="630" w:firstLineChars="196"/>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14.应聘人员在报名时符合应聘条件，但在应聘过程中，自身条件发生变化，不再符合应聘资格条件，应如何处理？</w:t>
      </w:r>
    </w:p>
    <w:p>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贯穿事业单位公开招聘全过程。应聘人员一旦出现被其他部门单位聘（录）用、被取消学历学位等不具备应聘条件的情形，应聘人员应如实向区卫生健康局报告情况，并停止报考行为，区卫生健康局不再将其列为面试、考察、体检或拟聘用人选。</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15.未通过资格初审的报名信息能否修改?</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2023年5月</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日16:00前</w:t>
      </w:r>
      <w:r>
        <w:rPr>
          <w:rFonts w:hint="default" w:ascii="Times New Roman" w:hAnsi="Times New Roman" w:eastAsia="仿宋_GB2312" w:cs="Times New Roman"/>
          <w:sz w:val="32"/>
          <w:szCs w:val="32"/>
          <w:highlight w:val="none"/>
        </w:rPr>
        <w:t>，尚未初审或者初审未通过的，报名人员可以更改、补充报名信息，也可以改报其他岗位。其中，要求补充信息的，应当及时完整地补充报名信息。</w:t>
      </w:r>
      <w:r>
        <w:rPr>
          <w:rFonts w:hint="default" w:ascii="Times New Roman" w:hAnsi="Times New Roman" w:eastAsia="仿宋_GB2312" w:cs="Times New Roman"/>
          <w:sz w:val="32"/>
          <w:szCs w:val="32"/>
          <w:highlight w:val="none"/>
        </w:rPr>
        <w:t>2023年5月</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日16:00后，</w:t>
      </w:r>
      <w:r>
        <w:rPr>
          <w:rFonts w:hint="default" w:ascii="Times New Roman" w:hAnsi="Times New Roman" w:eastAsia="仿宋_GB2312" w:cs="Times New Roman"/>
          <w:sz w:val="32"/>
          <w:szCs w:val="32"/>
          <w:highlight w:val="none"/>
        </w:rPr>
        <w:t>尚未初审或者初审未通过的，不能再改报其他岗位，不能再修改、补充报名信息。</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16.什么是岗位改报?</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为保障广大考生的应聘权利，对于应聘人数达不到规定比例，取消招聘岗位的报名人员，区卫生健康局将组织报名人员在规定时间内改报本次招聘中的其他符合条件岗位。改报只进行一次，未通过资格审查的不能改报。</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如果报名人员不参加岗位改报或没有符合条件的其他岗位不能改报的，将为其办理笔试考务费退费。请报名人员在确认缴费后，注意关注取消岗位公告，并保持通讯畅通。</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17.进入面试的应聘人员需提交哪些证明材料?</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进入面试的应聘人员，需按招聘岗位要求，提交本人相关证明材料、有效身份证件及1寸近期</w:t>
      </w:r>
      <w:bookmarkStart w:id="0" w:name="_GoBack"/>
      <w:bookmarkEnd w:id="0"/>
      <w:r>
        <w:rPr>
          <w:rFonts w:hint="default" w:ascii="Times New Roman" w:hAnsi="Times New Roman" w:eastAsia="仿宋_GB2312" w:cs="Times New Roman"/>
          <w:sz w:val="32"/>
          <w:szCs w:val="32"/>
          <w:highlight w:val="none"/>
        </w:rPr>
        <w:t>同底版免冠照片2张。相关证明材料主要包括:</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（1）普通高校应届毕业生应聘的，还需提交学校核发的就业推荐表。</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（2）其他人员应聘的，还需提交国家承认的学历学位证书(须在</w:t>
      </w:r>
      <w:r>
        <w:rPr>
          <w:rFonts w:hint="default" w:ascii="Times New Roman" w:hAnsi="Times New Roman" w:eastAsia="仿宋_GB2312" w:cs="Times New Roman"/>
          <w:sz w:val="32"/>
          <w:szCs w:val="32"/>
          <w:highlight w:val="none"/>
        </w:rPr>
        <w:t>2023年5月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日之前取得</w:t>
      </w:r>
      <w:r>
        <w:rPr>
          <w:rFonts w:hint="default" w:ascii="Times New Roman" w:hAnsi="Times New Roman" w:eastAsia="仿宋_GB2312" w:cs="Times New Roman"/>
          <w:sz w:val="32"/>
          <w:szCs w:val="32"/>
          <w:highlight w:val="none"/>
        </w:rPr>
        <w:t>)。</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（3）在职人员应聘的，还需提交有用人权限部门或单位出具的同意应聘介绍信。</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rPr>
        <w:t>）香港和澳门居民中的中国公民应聘的，还需提供《港澳居民来往内地通行证》;台湾学生和居民应聘的，还需提供《台湾居民来往大陆通行证》。</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rPr>
        <w:t>）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rPr>
        <w:t>）招聘岗位有其他资格证书要求、工作经历要求的，还需提供相应的资格证书、工作经历证明等材料。</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18.考务费减免如何办理?</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拟享受减免考务费用的最低生活保障家庭人员、脱贫享受政策人口和</w:t>
      </w:r>
      <w:r>
        <w:rPr>
          <w:rFonts w:hint="default" w:ascii="Times New Roman" w:hAnsi="Times New Roman" w:eastAsia="仿宋_GB2312" w:cs="Times New Roman"/>
          <w:sz w:val="32"/>
          <w:szCs w:val="32"/>
          <w:highlight w:val="none"/>
        </w:rPr>
        <w:t>防止</w:t>
      </w:r>
      <w:r>
        <w:rPr>
          <w:rFonts w:hint="default" w:ascii="Times New Roman" w:hAnsi="Times New Roman" w:eastAsia="仿宋_GB2312" w:cs="Times New Roman"/>
          <w:sz w:val="32"/>
          <w:szCs w:val="32"/>
          <w:highlight w:val="none"/>
        </w:rPr>
        <w:t>返贫监测帮扶对象，在报名</w:t>
      </w:r>
      <w:r>
        <w:rPr>
          <w:rFonts w:hint="default" w:ascii="Times New Roman" w:hAnsi="Times New Roman" w:eastAsia="仿宋_GB2312" w:cs="Times New Roman"/>
          <w:sz w:val="32"/>
          <w:szCs w:val="32"/>
          <w:highlight w:val="none"/>
        </w:rPr>
        <w:t>系统</w:t>
      </w:r>
      <w:r>
        <w:rPr>
          <w:rFonts w:hint="default" w:ascii="Times New Roman" w:hAnsi="Times New Roman" w:eastAsia="仿宋_GB2312" w:cs="Times New Roman"/>
          <w:sz w:val="32"/>
          <w:szCs w:val="32"/>
          <w:highlight w:val="none"/>
        </w:rPr>
        <w:t>完成报名信息填报并通过资格初审后，</w:t>
      </w:r>
      <w:r>
        <w:rPr>
          <w:rFonts w:hint="default" w:ascii="Times New Roman" w:hAnsi="Times New Roman" w:eastAsia="仿宋_GB2312" w:cs="Times New Roman"/>
          <w:sz w:val="32"/>
          <w:szCs w:val="32"/>
          <w:highlight w:val="none"/>
        </w:rPr>
        <w:t>点击“网上缴费”中的“减免</w:t>
      </w:r>
      <w:r>
        <w:rPr>
          <w:rFonts w:hint="default" w:ascii="Times New Roman" w:hAnsi="Times New Roman" w:eastAsia="仿宋_GB2312" w:cs="Times New Roman"/>
          <w:sz w:val="32"/>
          <w:szCs w:val="32"/>
          <w:highlight w:val="none"/>
        </w:rPr>
        <w:t>费用申请”，并于</w:t>
      </w:r>
      <w:r>
        <w:rPr>
          <w:rFonts w:hint="default" w:ascii="Times New Roman" w:hAnsi="Times New Roman" w:eastAsia="仿宋_GB2312" w:cs="Times New Roman"/>
          <w:sz w:val="32"/>
          <w:szCs w:val="32"/>
          <w:highlight w:val="none"/>
        </w:rPr>
        <w:t>2023年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日16:00</w:t>
      </w:r>
      <w:r>
        <w:rPr>
          <w:rFonts w:hint="default" w:ascii="Times New Roman" w:hAnsi="Times New Roman" w:eastAsia="仿宋_GB2312" w:cs="Times New Roman"/>
          <w:sz w:val="32"/>
          <w:szCs w:val="32"/>
          <w:highlight w:val="none"/>
        </w:rPr>
        <w:t>前</w:t>
      </w:r>
      <w:r>
        <w:rPr>
          <w:rFonts w:hint="default" w:ascii="Times New Roman" w:hAnsi="Times New Roman" w:eastAsia="仿宋_GB2312" w:cs="Times New Roman"/>
          <w:sz w:val="32"/>
          <w:szCs w:val="32"/>
          <w:highlight w:val="none"/>
        </w:rPr>
        <w:t>按照系统提示上传</w:t>
      </w:r>
      <w:r>
        <w:rPr>
          <w:rFonts w:hint="default" w:ascii="Times New Roman" w:hAnsi="Times New Roman" w:eastAsia="仿宋_GB2312" w:cs="Times New Roman"/>
          <w:sz w:val="32"/>
          <w:szCs w:val="32"/>
          <w:highlight w:val="none"/>
        </w:rPr>
        <w:t>减免材料</w:t>
      </w:r>
      <w:r>
        <w:rPr>
          <w:rFonts w:hint="default" w:ascii="Times New Roman" w:hAnsi="Times New Roman" w:eastAsia="仿宋_GB2312"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减免考务费所需材料包括：</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（1）最低生活保障家庭人员凭其家庭所在地的县（市、区）民政部门出具的享受最低生活保障的证明或低保证；脱贫享受政策人口和</w:t>
      </w:r>
      <w:r>
        <w:rPr>
          <w:rFonts w:hint="default" w:ascii="Times New Roman" w:hAnsi="Times New Roman" w:eastAsia="仿宋_GB2312" w:cs="Times New Roman"/>
          <w:sz w:val="32"/>
          <w:szCs w:val="32"/>
          <w:highlight w:val="none"/>
        </w:rPr>
        <w:t>防止</w:t>
      </w:r>
      <w:r>
        <w:rPr>
          <w:rFonts w:hint="default" w:ascii="Times New Roman" w:hAnsi="Times New Roman" w:eastAsia="仿宋_GB2312" w:cs="Times New Roman"/>
          <w:sz w:val="32"/>
          <w:szCs w:val="32"/>
          <w:highlight w:val="none"/>
        </w:rPr>
        <w:t>返贫监测帮扶对象凭其家庭所在地的县（市、区）乡村振兴部门出具的有关证明。</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（2）本人身份证。</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应聘人员减免申请提交后，</w:t>
      </w:r>
      <w:r>
        <w:rPr>
          <w:rFonts w:hint="default" w:ascii="Times New Roman" w:hAnsi="Times New Roman" w:eastAsia="仿宋_GB2312" w:cs="Times New Roman"/>
          <w:sz w:val="32"/>
          <w:szCs w:val="32"/>
          <w:highlight w:val="none"/>
        </w:rPr>
        <w:t>请于2023年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rPr>
        <w:t>日16:00</w:t>
      </w:r>
      <w:r>
        <w:rPr>
          <w:rFonts w:hint="default" w:ascii="Times New Roman" w:hAnsi="Times New Roman" w:eastAsia="仿宋_GB2312" w:cs="Times New Roman"/>
          <w:sz w:val="32"/>
          <w:szCs w:val="32"/>
          <w:highlight w:val="none"/>
        </w:rPr>
        <w:t>前</w:t>
      </w:r>
      <w:r>
        <w:rPr>
          <w:rFonts w:hint="default" w:ascii="Times New Roman" w:hAnsi="Times New Roman" w:eastAsia="仿宋_GB2312" w:cs="Times New Roman"/>
          <w:sz w:val="32"/>
          <w:szCs w:val="32"/>
          <w:highlight w:val="none"/>
        </w:rPr>
        <w:t>登录报名</w:t>
      </w:r>
      <w:r>
        <w:rPr>
          <w:rFonts w:hint="default" w:ascii="Times New Roman" w:hAnsi="Times New Roman" w:eastAsia="仿宋_GB2312" w:cs="Times New Roman"/>
          <w:sz w:val="32"/>
          <w:szCs w:val="32"/>
          <w:highlight w:val="none"/>
        </w:rPr>
        <w:t>系统</w:t>
      </w:r>
      <w:r>
        <w:rPr>
          <w:rFonts w:hint="default" w:ascii="Times New Roman" w:hAnsi="Times New Roman" w:eastAsia="仿宋_GB2312" w:cs="Times New Roman"/>
          <w:sz w:val="32"/>
          <w:szCs w:val="32"/>
          <w:highlight w:val="none"/>
        </w:rPr>
        <w:t>查看个人</w:t>
      </w:r>
      <w:r>
        <w:rPr>
          <w:rFonts w:hint="default" w:ascii="Times New Roman" w:hAnsi="Times New Roman" w:eastAsia="仿宋_GB2312" w:cs="Times New Roman"/>
          <w:sz w:val="32"/>
          <w:szCs w:val="32"/>
          <w:highlight w:val="none"/>
        </w:rPr>
        <w:t>应聘</w:t>
      </w:r>
      <w:r>
        <w:rPr>
          <w:rFonts w:hint="default" w:ascii="Times New Roman" w:hAnsi="Times New Roman" w:eastAsia="仿宋_GB2312" w:cs="Times New Roman"/>
          <w:sz w:val="32"/>
          <w:szCs w:val="32"/>
          <w:highlight w:val="none"/>
        </w:rPr>
        <w:t>状态。减免申请通过后，个人</w:t>
      </w:r>
      <w:r>
        <w:rPr>
          <w:rFonts w:hint="default" w:ascii="Times New Roman" w:hAnsi="Times New Roman" w:eastAsia="仿宋_GB2312" w:cs="Times New Roman"/>
          <w:sz w:val="32"/>
          <w:szCs w:val="32"/>
          <w:highlight w:val="none"/>
        </w:rPr>
        <w:t>应聘</w:t>
      </w:r>
      <w:r>
        <w:rPr>
          <w:rFonts w:hint="default" w:ascii="Times New Roman" w:hAnsi="Times New Roman" w:eastAsia="仿宋_GB2312" w:cs="Times New Roman"/>
          <w:sz w:val="32"/>
          <w:szCs w:val="32"/>
          <w:highlight w:val="none"/>
        </w:rPr>
        <w:t>状态将显示为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完成</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应聘人员</w:t>
      </w:r>
      <w:r>
        <w:rPr>
          <w:rFonts w:hint="default" w:ascii="Times New Roman" w:hAnsi="Times New Roman" w:eastAsia="仿宋_GB2312" w:cs="Times New Roman"/>
          <w:sz w:val="32"/>
          <w:szCs w:val="32"/>
          <w:highlight w:val="none"/>
        </w:rPr>
        <w:t>须在规定时间内</w:t>
      </w:r>
      <w:r>
        <w:rPr>
          <w:rFonts w:hint="default" w:ascii="Times New Roman" w:hAnsi="Times New Roman" w:eastAsia="仿宋_GB2312" w:cs="Times New Roman"/>
          <w:sz w:val="32"/>
          <w:szCs w:val="32"/>
          <w:highlight w:val="none"/>
        </w:rPr>
        <w:t>登录报名系统提交</w:t>
      </w:r>
      <w:r>
        <w:rPr>
          <w:rFonts w:hint="default" w:ascii="Times New Roman" w:hAnsi="Times New Roman" w:eastAsia="仿宋_GB2312" w:cs="Times New Roman"/>
          <w:sz w:val="32"/>
          <w:szCs w:val="32"/>
          <w:highlight w:val="none"/>
        </w:rPr>
        <w:t>减免</w:t>
      </w:r>
      <w:r>
        <w:rPr>
          <w:rFonts w:hint="default"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rPr>
        <w:t>，逾期</w:t>
      </w:r>
      <w:r>
        <w:rPr>
          <w:rFonts w:hint="default" w:ascii="Times New Roman" w:hAnsi="Times New Roman" w:eastAsia="仿宋_GB2312" w:cs="Times New Roman"/>
          <w:sz w:val="32"/>
          <w:szCs w:val="32"/>
          <w:highlight w:val="none"/>
        </w:rPr>
        <w:t>不再受理</w:t>
      </w:r>
      <w:r>
        <w:rPr>
          <w:rFonts w:hint="default" w:ascii="Times New Roman" w:hAnsi="Times New Roman" w:eastAsia="仿宋_GB2312" w:cs="Times New Roman"/>
          <w:sz w:val="32"/>
          <w:szCs w:val="32"/>
          <w:highlight w:val="none"/>
        </w:rPr>
        <w:t>。</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19.考察时需要对应聘人员进行资格复审吗？</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20.违纪违规及存在不诚信情形的应聘人员如何处理?</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应聘人员要严格遵守公开招聘的相关政策规定，遵从</w:t>
      </w:r>
      <w:r>
        <w:rPr>
          <w:rFonts w:hint="default" w:ascii="Times New Roman" w:hAnsi="Times New Roman" w:eastAsia="仿宋_GB2312" w:cs="Times New Roman"/>
          <w:kern w:val="0"/>
          <w:sz w:val="32"/>
          <w:szCs w:val="32"/>
          <w:highlight w:val="none"/>
        </w:rPr>
        <w:t>垦利</w:t>
      </w:r>
      <w:r>
        <w:rPr>
          <w:rFonts w:hint="default" w:ascii="Times New Roman" w:hAnsi="Times New Roman" w:eastAsia="仿宋_GB2312" w:cs="Times New Roman"/>
          <w:kern w:val="0"/>
          <w:sz w:val="32"/>
          <w:szCs w:val="32"/>
          <w:highlight w:val="none"/>
        </w:rPr>
        <w:t>区卫生健康局统一安排，其在应聘期间的表现，将作为公开招聘考察的重要内容之一。</w:t>
      </w:r>
      <w:r>
        <w:rPr>
          <w:rFonts w:hint="default" w:ascii="Times New Roman" w:hAnsi="Times New Roman" w:eastAsia="仿宋_GB2312" w:cs="Times New Roman"/>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0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21．《2023年东营市垦利区事业单位公开招聘工作人员</w:t>
      </w:r>
      <w:r>
        <w:rPr>
          <w:rFonts w:hint="default" w:ascii="Times New Roman" w:hAnsi="Times New Roman" w:eastAsia="仿宋_GB2312" w:cs="Times New Roman"/>
          <w:b/>
          <w:sz w:val="32"/>
          <w:szCs w:val="32"/>
          <w:highlight w:val="none"/>
        </w:rPr>
        <w:t>(卫生类)</w:t>
      </w:r>
      <w:r>
        <w:rPr>
          <w:rFonts w:hint="default" w:ascii="Times New Roman" w:hAnsi="Times New Roman" w:eastAsia="仿宋_GB2312" w:cs="Times New Roman"/>
          <w:b/>
          <w:sz w:val="32"/>
          <w:szCs w:val="32"/>
          <w:highlight w:val="none"/>
        </w:rPr>
        <w:t>岗位汇总表》岗位性质栏里的字母分别代表的含义？</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B代表医疗类，C代表药学类，D代表检验类，E代表中医类，F代表护理类。</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22.是否有指定的考试辅导书和培训班?</w:t>
      </w:r>
    </w:p>
    <w:p>
      <w:pPr>
        <w:spacing w:line="560" w:lineRule="exact"/>
        <w:ind w:firstLine="640"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t>东营市垦利区</w:t>
      </w:r>
      <w:r>
        <w:rPr>
          <w:rFonts w:hint="default" w:ascii="Times New Roman" w:hAnsi="Times New Roman" w:eastAsia="仿宋_GB2312" w:cs="Times New Roman"/>
          <w:sz w:val="32"/>
          <w:szCs w:val="32"/>
          <w:highlight w:val="none"/>
        </w:rPr>
        <w:t>事业单位</w:t>
      </w:r>
      <w:r>
        <w:rPr>
          <w:rFonts w:hint="default" w:ascii="Times New Roman" w:hAnsi="Times New Roman" w:eastAsia="仿宋_GB2312" w:cs="Times New Roman"/>
          <w:sz w:val="32"/>
          <w:szCs w:val="32"/>
          <w:highlight w:val="none"/>
        </w:rPr>
        <w:t>公开招聘</w:t>
      </w:r>
      <w:r>
        <w:rPr>
          <w:rFonts w:hint="default" w:ascii="Times New Roman" w:hAnsi="Times New Roman" w:eastAsia="仿宋_GB2312" w:cs="Times New Roman"/>
          <w:sz w:val="32"/>
          <w:szCs w:val="32"/>
          <w:highlight w:val="none"/>
        </w:rPr>
        <w:t>（卫生类）</w:t>
      </w:r>
      <w:r>
        <w:rPr>
          <w:rFonts w:hint="default" w:ascii="Times New Roman" w:hAnsi="Times New Roman" w:eastAsia="仿宋_GB2312" w:cs="Times New Roman"/>
          <w:sz w:val="32"/>
          <w:szCs w:val="32"/>
          <w:highlight w:val="none"/>
        </w:rPr>
        <w:t>考试不指定考试教材和辅导用书，不举办也不授权或委托任何机构举办考试辅导培训班。</w:t>
      </w:r>
    </w:p>
    <w:p>
      <w:pPr>
        <w:snapToGrid w:val="0"/>
        <w:spacing w:line="500" w:lineRule="exact"/>
        <w:ind w:firstLine="640" w:firstLineChars="200"/>
        <w:rPr>
          <w:rFonts w:hint="default" w:ascii="Times New Roman" w:hAnsi="Times New Roman" w:eastAsia="仿宋_GB2312" w:cs="Times New Roman"/>
          <w:sz w:val="32"/>
          <w:szCs w:val="32"/>
          <w:highlight w:val="none"/>
        </w:rPr>
      </w:pPr>
    </w:p>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9</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4C99"/>
    <w:rsid w:val="000027DE"/>
    <w:rsid w:val="00007FF9"/>
    <w:rsid w:val="000103B7"/>
    <w:rsid w:val="00010BEE"/>
    <w:rsid w:val="00012A09"/>
    <w:rsid w:val="00013FA9"/>
    <w:rsid w:val="00015FF0"/>
    <w:rsid w:val="0001756C"/>
    <w:rsid w:val="00021BBE"/>
    <w:rsid w:val="00021EE7"/>
    <w:rsid w:val="0002284E"/>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1922"/>
    <w:rsid w:val="000937F5"/>
    <w:rsid w:val="00094805"/>
    <w:rsid w:val="00095498"/>
    <w:rsid w:val="00096276"/>
    <w:rsid w:val="000A02FA"/>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1F87"/>
    <w:rsid w:val="000D247E"/>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074AE"/>
    <w:rsid w:val="00110B09"/>
    <w:rsid w:val="00111C27"/>
    <w:rsid w:val="00113E5E"/>
    <w:rsid w:val="001169BE"/>
    <w:rsid w:val="00117B55"/>
    <w:rsid w:val="00120C59"/>
    <w:rsid w:val="00121623"/>
    <w:rsid w:val="00122415"/>
    <w:rsid w:val="0012479A"/>
    <w:rsid w:val="001248FD"/>
    <w:rsid w:val="0012496A"/>
    <w:rsid w:val="00127867"/>
    <w:rsid w:val="0013051F"/>
    <w:rsid w:val="001318EA"/>
    <w:rsid w:val="00131AB5"/>
    <w:rsid w:val="00134635"/>
    <w:rsid w:val="00134FDB"/>
    <w:rsid w:val="00137F9F"/>
    <w:rsid w:val="00142BA0"/>
    <w:rsid w:val="00144024"/>
    <w:rsid w:val="00145C39"/>
    <w:rsid w:val="00147198"/>
    <w:rsid w:val="00150AC3"/>
    <w:rsid w:val="00151927"/>
    <w:rsid w:val="00151D3D"/>
    <w:rsid w:val="00152F7E"/>
    <w:rsid w:val="00156601"/>
    <w:rsid w:val="00157C29"/>
    <w:rsid w:val="00161C67"/>
    <w:rsid w:val="00164801"/>
    <w:rsid w:val="001651A5"/>
    <w:rsid w:val="00165DFD"/>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A643B"/>
    <w:rsid w:val="001B01B3"/>
    <w:rsid w:val="001B1189"/>
    <w:rsid w:val="001B2911"/>
    <w:rsid w:val="001B2CE3"/>
    <w:rsid w:val="001B327F"/>
    <w:rsid w:val="001C1938"/>
    <w:rsid w:val="001C1F06"/>
    <w:rsid w:val="001C2DB2"/>
    <w:rsid w:val="001C334A"/>
    <w:rsid w:val="001C3DAE"/>
    <w:rsid w:val="001C4821"/>
    <w:rsid w:val="001D1421"/>
    <w:rsid w:val="001D2578"/>
    <w:rsid w:val="001D307A"/>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3B61"/>
    <w:rsid w:val="002156AE"/>
    <w:rsid w:val="00215F34"/>
    <w:rsid w:val="0022002F"/>
    <w:rsid w:val="00220B95"/>
    <w:rsid w:val="00221135"/>
    <w:rsid w:val="002228A7"/>
    <w:rsid w:val="00223FE6"/>
    <w:rsid w:val="00225380"/>
    <w:rsid w:val="00225BCA"/>
    <w:rsid w:val="00226DBA"/>
    <w:rsid w:val="00226DD5"/>
    <w:rsid w:val="00226E4C"/>
    <w:rsid w:val="00227E11"/>
    <w:rsid w:val="002319DF"/>
    <w:rsid w:val="002415D2"/>
    <w:rsid w:val="00243AEE"/>
    <w:rsid w:val="0024422B"/>
    <w:rsid w:val="00245B86"/>
    <w:rsid w:val="00246B70"/>
    <w:rsid w:val="00251AE7"/>
    <w:rsid w:val="002520F8"/>
    <w:rsid w:val="002527C7"/>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5B3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23C1"/>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73C"/>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200A"/>
    <w:rsid w:val="00343745"/>
    <w:rsid w:val="00344260"/>
    <w:rsid w:val="00344514"/>
    <w:rsid w:val="0034606B"/>
    <w:rsid w:val="00346B01"/>
    <w:rsid w:val="003506CA"/>
    <w:rsid w:val="0035082D"/>
    <w:rsid w:val="00352865"/>
    <w:rsid w:val="00353AF8"/>
    <w:rsid w:val="00353D18"/>
    <w:rsid w:val="003575A0"/>
    <w:rsid w:val="003576D1"/>
    <w:rsid w:val="00357C76"/>
    <w:rsid w:val="003624F5"/>
    <w:rsid w:val="00362FB8"/>
    <w:rsid w:val="003631D1"/>
    <w:rsid w:val="00367793"/>
    <w:rsid w:val="00373231"/>
    <w:rsid w:val="00373D95"/>
    <w:rsid w:val="003777B1"/>
    <w:rsid w:val="0037783D"/>
    <w:rsid w:val="00377B87"/>
    <w:rsid w:val="003803C8"/>
    <w:rsid w:val="003806A2"/>
    <w:rsid w:val="00380C5B"/>
    <w:rsid w:val="00384C99"/>
    <w:rsid w:val="00385030"/>
    <w:rsid w:val="00386C33"/>
    <w:rsid w:val="00386EBC"/>
    <w:rsid w:val="00387408"/>
    <w:rsid w:val="003878A3"/>
    <w:rsid w:val="00387FB0"/>
    <w:rsid w:val="00391F34"/>
    <w:rsid w:val="0039543C"/>
    <w:rsid w:val="003965B8"/>
    <w:rsid w:val="003A456E"/>
    <w:rsid w:val="003A589A"/>
    <w:rsid w:val="003B199F"/>
    <w:rsid w:val="003B48B7"/>
    <w:rsid w:val="003B697F"/>
    <w:rsid w:val="003C03E3"/>
    <w:rsid w:val="003C2B84"/>
    <w:rsid w:val="003C3874"/>
    <w:rsid w:val="003C47E3"/>
    <w:rsid w:val="003C49B3"/>
    <w:rsid w:val="003C541A"/>
    <w:rsid w:val="003C6BF9"/>
    <w:rsid w:val="003D00F1"/>
    <w:rsid w:val="003D084F"/>
    <w:rsid w:val="003D0D33"/>
    <w:rsid w:val="003D2CCC"/>
    <w:rsid w:val="003D2F1E"/>
    <w:rsid w:val="003D383E"/>
    <w:rsid w:val="003D45B3"/>
    <w:rsid w:val="003D46FD"/>
    <w:rsid w:val="003D6185"/>
    <w:rsid w:val="003D6E8E"/>
    <w:rsid w:val="003E001A"/>
    <w:rsid w:val="003E0587"/>
    <w:rsid w:val="003E0FA3"/>
    <w:rsid w:val="003E1F8B"/>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033E"/>
    <w:rsid w:val="004237DC"/>
    <w:rsid w:val="00427281"/>
    <w:rsid w:val="004309AF"/>
    <w:rsid w:val="00436079"/>
    <w:rsid w:val="004367E1"/>
    <w:rsid w:val="00436CFE"/>
    <w:rsid w:val="004370FF"/>
    <w:rsid w:val="00443642"/>
    <w:rsid w:val="0044504B"/>
    <w:rsid w:val="004451C8"/>
    <w:rsid w:val="00445A0B"/>
    <w:rsid w:val="00445EA3"/>
    <w:rsid w:val="004468C0"/>
    <w:rsid w:val="00446B5A"/>
    <w:rsid w:val="004508D1"/>
    <w:rsid w:val="00450FF3"/>
    <w:rsid w:val="00455095"/>
    <w:rsid w:val="00456E09"/>
    <w:rsid w:val="00456E31"/>
    <w:rsid w:val="00460B63"/>
    <w:rsid w:val="00461761"/>
    <w:rsid w:val="00461B57"/>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16C"/>
    <w:rsid w:val="00496AE7"/>
    <w:rsid w:val="004A3B2E"/>
    <w:rsid w:val="004A56D2"/>
    <w:rsid w:val="004A7FC3"/>
    <w:rsid w:val="004B04F9"/>
    <w:rsid w:val="004B13C9"/>
    <w:rsid w:val="004B2B0B"/>
    <w:rsid w:val="004B3F57"/>
    <w:rsid w:val="004B560A"/>
    <w:rsid w:val="004B5F04"/>
    <w:rsid w:val="004C153D"/>
    <w:rsid w:val="004C210A"/>
    <w:rsid w:val="004C3D19"/>
    <w:rsid w:val="004C4CE2"/>
    <w:rsid w:val="004C5F21"/>
    <w:rsid w:val="004C6C71"/>
    <w:rsid w:val="004D09AF"/>
    <w:rsid w:val="004D1F65"/>
    <w:rsid w:val="004D2770"/>
    <w:rsid w:val="004D2D2D"/>
    <w:rsid w:val="004D4271"/>
    <w:rsid w:val="004D446F"/>
    <w:rsid w:val="004D4955"/>
    <w:rsid w:val="004E2233"/>
    <w:rsid w:val="004E679D"/>
    <w:rsid w:val="004E705E"/>
    <w:rsid w:val="004F0CCE"/>
    <w:rsid w:val="004F1366"/>
    <w:rsid w:val="004F1FD1"/>
    <w:rsid w:val="004F2487"/>
    <w:rsid w:val="004F2C7D"/>
    <w:rsid w:val="004F3B35"/>
    <w:rsid w:val="004F70A9"/>
    <w:rsid w:val="00501EF8"/>
    <w:rsid w:val="00505458"/>
    <w:rsid w:val="00506B16"/>
    <w:rsid w:val="0050794C"/>
    <w:rsid w:val="00507F73"/>
    <w:rsid w:val="00514DF4"/>
    <w:rsid w:val="00516C8B"/>
    <w:rsid w:val="00520780"/>
    <w:rsid w:val="005234B3"/>
    <w:rsid w:val="005237F3"/>
    <w:rsid w:val="00523818"/>
    <w:rsid w:val="00523857"/>
    <w:rsid w:val="00524E79"/>
    <w:rsid w:val="00531FD1"/>
    <w:rsid w:val="00532A4C"/>
    <w:rsid w:val="005334C6"/>
    <w:rsid w:val="0054657F"/>
    <w:rsid w:val="00547CA1"/>
    <w:rsid w:val="005515A1"/>
    <w:rsid w:val="00555F94"/>
    <w:rsid w:val="00557B5F"/>
    <w:rsid w:val="00561092"/>
    <w:rsid w:val="005643E4"/>
    <w:rsid w:val="00573BC5"/>
    <w:rsid w:val="00575330"/>
    <w:rsid w:val="00581C45"/>
    <w:rsid w:val="00582566"/>
    <w:rsid w:val="00583415"/>
    <w:rsid w:val="00584173"/>
    <w:rsid w:val="005853C1"/>
    <w:rsid w:val="0059029E"/>
    <w:rsid w:val="00590D58"/>
    <w:rsid w:val="0059383F"/>
    <w:rsid w:val="00597C2B"/>
    <w:rsid w:val="005A0353"/>
    <w:rsid w:val="005A0924"/>
    <w:rsid w:val="005A1F30"/>
    <w:rsid w:val="005A30DD"/>
    <w:rsid w:val="005A4A7F"/>
    <w:rsid w:val="005B09A9"/>
    <w:rsid w:val="005B328D"/>
    <w:rsid w:val="005B79FA"/>
    <w:rsid w:val="005C0FF2"/>
    <w:rsid w:val="005C34DB"/>
    <w:rsid w:val="005C54E7"/>
    <w:rsid w:val="005C767B"/>
    <w:rsid w:val="005D2D02"/>
    <w:rsid w:val="005D4E18"/>
    <w:rsid w:val="005D4E3B"/>
    <w:rsid w:val="005D64C9"/>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6D4"/>
    <w:rsid w:val="00615BEF"/>
    <w:rsid w:val="006220AE"/>
    <w:rsid w:val="00625550"/>
    <w:rsid w:val="006256E4"/>
    <w:rsid w:val="006261F9"/>
    <w:rsid w:val="00627B8C"/>
    <w:rsid w:val="00627BEE"/>
    <w:rsid w:val="0063410B"/>
    <w:rsid w:val="006364EE"/>
    <w:rsid w:val="00640FAA"/>
    <w:rsid w:val="006415AF"/>
    <w:rsid w:val="006451B5"/>
    <w:rsid w:val="00646A8E"/>
    <w:rsid w:val="00646BB4"/>
    <w:rsid w:val="00652F4B"/>
    <w:rsid w:val="00655C7E"/>
    <w:rsid w:val="00656A1E"/>
    <w:rsid w:val="006575EA"/>
    <w:rsid w:val="00661613"/>
    <w:rsid w:val="00666A56"/>
    <w:rsid w:val="00667DE1"/>
    <w:rsid w:val="00667F7B"/>
    <w:rsid w:val="006703C6"/>
    <w:rsid w:val="0067106C"/>
    <w:rsid w:val="0067298B"/>
    <w:rsid w:val="00673339"/>
    <w:rsid w:val="006763FC"/>
    <w:rsid w:val="00676C97"/>
    <w:rsid w:val="00677FF7"/>
    <w:rsid w:val="00685083"/>
    <w:rsid w:val="00686F14"/>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0898"/>
    <w:rsid w:val="006C16B9"/>
    <w:rsid w:val="006C26F3"/>
    <w:rsid w:val="006C35FD"/>
    <w:rsid w:val="006C3F09"/>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024"/>
    <w:rsid w:val="006F5DCB"/>
    <w:rsid w:val="006F7AF2"/>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49D5"/>
    <w:rsid w:val="00746E80"/>
    <w:rsid w:val="007479A0"/>
    <w:rsid w:val="0075272C"/>
    <w:rsid w:val="0075654A"/>
    <w:rsid w:val="00762046"/>
    <w:rsid w:val="007629DF"/>
    <w:rsid w:val="00764EEB"/>
    <w:rsid w:val="0076502F"/>
    <w:rsid w:val="007662F0"/>
    <w:rsid w:val="0077105D"/>
    <w:rsid w:val="0077223E"/>
    <w:rsid w:val="0077281F"/>
    <w:rsid w:val="007736DC"/>
    <w:rsid w:val="00773994"/>
    <w:rsid w:val="00774FB2"/>
    <w:rsid w:val="00776EA5"/>
    <w:rsid w:val="00777186"/>
    <w:rsid w:val="007822A7"/>
    <w:rsid w:val="00783EB8"/>
    <w:rsid w:val="00785E65"/>
    <w:rsid w:val="00792B6C"/>
    <w:rsid w:val="0079312E"/>
    <w:rsid w:val="00794E73"/>
    <w:rsid w:val="007957F6"/>
    <w:rsid w:val="00796193"/>
    <w:rsid w:val="007A0F5B"/>
    <w:rsid w:val="007A175F"/>
    <w:rsid w:val="007A1DFB"/>
    <w:rsid w:val="007A55D8"/>
    <w:rsid w:val="007B0931"/>
    <w:rsid w:val="007B10D9"/>
    <w:rsid w:val="007B476A"/>
    <w:rsid w:val="007B56D7"/>
    <w:rsid w:val="007B73D5"/>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360"/>
    <w:rsid w:val="007E24B7"/>
    <w:rsid w:val="007E24F6"/>
    <w:rsid w:val="007E2BBB"/>
    <w:rsid w:val="007E2D61"/>
    <w:rsid w:val="007F1702"/>
    <w:rsid w:val="007F1973"/>
    <w:rsid w:val="007F33D8"/>
    <w:rsid w:val="00801A7B"/>
    <w:rsid w:val="008024DE"/>
    <w:rsid w:val="00802A6F"/>
    <w:rsid w:val="008032AE"/>
    <w:rsid w:val="00803C56"/>
    <w:rsid w:val="008041B4"/>
    <w:rsid w:val="00804FEB"/>
    <w:rsid w:val="008067EE"/>
    <w:rsid w:val="00810BCC"/>
    <w:rsid w:val="00812E69"/>
    <w:rsid w:val="00814084"/>
    <w:rsid w:val="00815792"/>
    <w:rsid w:val="00815C43"/>
    <w:rsid w:val="00817805"/>
    <w:rsid w:val="00821573"/>
    <w:rsid w:val="008227F7"/>
    <w:rsid w:val="008252AE"/>
    <w:rsid w:val="008254DB"/>
    <w:rsid w:val="00826424"/>
    <w:rsid w:val="0083045B"/>
    <w:rsid w:val="00830B88"/>
    <w:rsid w:val="00831437"/>
    <w:rsid w:val="0083144F"/>
    <w:rsid w:val="00836B1D"/>
    <w:rsid w:val="00841C23"/>
    <w:rsid w:val="00843BBA"/>
    <w:rsid w:val="00843DA0"/>
    <w:rsid w:val="00850557"/>
    <w:rsid w:val="00850E04"/>
    <w:rsid w:val="00854E5E"/>
    <w:rsid w:val="008566AE"/>
    <w:rsid w:val="0085732F"/>
    <w:rsid w:val="00861A1B"/>
    <w:rsid w:val="00863396"/>
    <w:rsid w:val="00864266"/>
    <w:rsid w:val="00864CEC"/>
    <w:rsid w:val="00865042"/>
    <w:rsid w:val="008650A1"/>
    <w:rsid w:val="0086775F"/>
    <w:rsid w:val="0086781B"/>
    <w:rsid w:val="00872EB4"/>
    <w:rsid w:val="00873D54"/>
    <w:rsid w:val="00874AAC"/>
    <w:rsid w:val="008752EC"/>
    <w:rsid w:val="008754F0"/>
    <w:rsid w:val="00877517"/>
    <w:rsid w:val="00877DBD"/>
    <w:rsid w:val="00880670"/>
    <w:rsid w:val="00881267"/>
    <w:rsid w:val="00890B88"/>
    <w:rsid w:val="00890D59"/>
    <w:rsid w:val="0089142F"/>
    <w:rsid w:val="00892063"/>
    <w:rsid w:val="00893D5D"/>
    <w:rsid w:val="00895C31"/>
    <w:rsid w:val="008978B7"/>
    <w:rsid w:val="008A0961"/>
    <w:rsid w:val="008A151D"/>
    <w:rsid w:val="008A5B48"/>
    <w:rsid w:val="008A6E4C"/>
    <w:rsid w:val="008A778D"/>
    <w:rsid w:val="008B0176"/>
    <w:rsid w:val="008B6CF4"/>
    <w:rsid w:val="008C1B4B"/>
    <w:rsid w:val="008C1BC0"/>
    <w:rsid w:val="008C1FC9"/>
    <w:rsid w:val="008C4724"/>
    <w:rsid w:val="008C6979"/>
    <w:rsid w:val="008D1BBD"/>
    <w:rsid w:val="008D487F"/>
    <w:rsid w:val="008D50C7"/>
    <w:rsid w:val="008D60FF"/>
    <w:rsid w:val="008D707D"/>
    <w:rsid w:val="008D74C0"/>
    <w:rsid w:val="008D7632"/>
    <w:rsid w:val="008D7745"/>
    <w:rsid w:val="008E008C"/>
    <w:rsid w:val="008E1006"/>
    <w:rsid w:val="008E1B1E"/>
    <w:rsid w:val="008E34D6"/>
    <w:rsid w:val="008E52FD"/>
    <w:rsid w:val="008F07E2"/>
    <w:rsid w:val="008F63D3"/>
    <w:rsid w:val="008F64BE"/>
    <w:rsid w:val="008F74AD"/>
    <w:rsid w:val="008F7C04"/>
    <w:rsid w:val="008F7DAC"/>
    <w:rsid w:val="0090174A"/>
    <w:rsid w:val="00901E7F"/>
    <w:rsid w:val="00902204"/>
    <w:rsid w:val="0090609C"/>
    <w:rsid w:val="00907C5D"/>
    <w:rsid w:val="00912F84"/>
    <w:rsid w:val="00913F75"/>
    <w:rsid w:val="00915C25"/>
    <w:rsid w:val="009169A1"/>
    <w:rsid w:val="00917B02"/>
    <w:rsid w:val="00921B78"/>
    <w:rsid w:val="00922C3D"/>
    <w:rsid w:val="00923C38"/>
    <w:rsid w:val="00924CDC"/>
    <w:rsid w:val="00926FDD"/>
    <w:rsid w:val="0092716A"/>
    <w:rsid w:val="00932731"/>
    <w:rsid w:val="00932B43"/>
    <w:rsid w:val="00933EE1"/>
    <w:rsid w:val="0093461C"/>
    <w:rsid w:val="00940166"/>
    <w:rsid w:val="0094203D"/>
    <w:rsid w:val="0094387D"/>
    <w:rsid w:val="00943941"/>
    <w:rsid w:val="009443BA"/>
    <w:rsid w:val="0094525B"/>
    <w:rsid w:val="009455AB"/>
    <w:rsid w:val="009463C5"/>
    <w:rsid w:val="00946D21"/>
    <w:rsid w:val="00950761"/>
    <w:rsid w:val="00954A99"/>
    <w:rsid w:val="009567B6"/>
    <w:rsid w:val="009605D6"/>
    <w:rsid w:val="00961033"/>
    <w:rsid w:val="00961E93"/>
    <w:rsid w:val="00964BEE"/>
    <w:rsid w:val="00971003"/>
    <w:rsid w:val="009712E0"/>
    <w:rsid w:val="009750E6"/>
    <w:rsid w:val="00976B3E"/>
    <w:rsid w:val="00976EDF"/>
    <w:rsid w:val="00977087"/>
    <w:rsid w:val="00977432"/>
    <w:rsid w:val="00977EF6"/>
    <w:rsid w:val="009821B9"/>
    <w:rsid w:val="00982B49"/>
    <w:rsid w:val="009847BA"/>
    <w:rsid w:val="009854E9"/>
    <w:rsid w:val="00986ED0"/>
    <w:rsid w:val="0098759E"/>
    <w:rsid w:val="00992271"/>
    <w:rsid w:val="0099240D"/>
    <w:rsid w:val="00995956"/>
    <w:rsid w:val="00996DD6"/>
    <w:rsid w:val="009A08A6"/>
    <w:rsid w:val="009A0F4D"/>
    <w:rsid w:val="009A1AB5"/>
    <w:rsid w:val="009A2D6D"/>
    <w:rsid w:val="009A3B2C"/>
    <w:rsid w:val="009A64B9"/>
    <w:rsid w:val="009A7B48"/>
    <w:rsid w:val="009B0536"/>
    <w:rsid w:val="009B10DC"/>
    <w:rsid w:val="009B161C"/>
    <w:rsid w:val="009B329E"/>
    <w:rsid w:val="009B4EE9"/>
    <w:rsid w:val="009B538E"/>
    <w:rsid w:val="009B7E86"/>
    <w:rsid w:val="009B7F69"/>
    <w:rsid w:val="009C32A2"/>
    <w:rsid w:val="009C3DC2"/>
    <w:rsid w:val="009C487B"/>
    <w:rsid w:val="009C549D"/>
    <w:rsid w:val="009C799A"/>
    <w:rsid w:val="009D062D"/>
    <w:rsid w:val="009D2F64"/>
    <w:rsid w:val="009D3061"/>
    <w:rsid w:val="009D325C"/>
    <w:rsid w:val="009D36CF"/>
    <w:rsid w:val="009D46F8"/>
    <w:rsid w:val="009D4EE6"/>
    <w:rsid w:val="009D5E8F"/>
    <w:rsid w:val="009D7B5E"/>
    <w:rsid w:val="009E227A"/>
    <w:rsid w:val="009E4D5D"/>
    <w:rsid w:val="00A034B5"/>
    <w:rsid w:val="00A03BD4"/>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4D53"/>
    <w:rsid w:val="00A45B43"/>
    <w:rsid w:val="00A46DB8"/>
    <w:rsid w:val="00A47A7F"/>
    <w:rsid w:val="00A51075"/>
    <w:rsid w:val="00A56360"/>
    <w:rsid w:val="00A57051"/>
    <w:rsid w:val="00A636DF"/>
    <w:rsid w:val="00A67074"/>
    <w:rsid w:val="00A678D8"/>
    <w:rsid w:val="00A7153D"/>
    <w:rsid w:val="00A715BE"/>
    <w:rsid w:val="00A759C3"/>
    <w:rsid w:val="00A76226"/>
    <w:rsid w:val="00A80955"/>
    <w:rsid w:val="00A80AE2"/>
    <w:rsid w:val="00A80D32"/>
    <w:rsid w:val="00A82C90"/>
    <w:rsid w:val="00A82FDE"/>
    <w:rsid w:val="00A86052"/>
    <w:rsid w:val="00A8639D"/>
    <w:rsid w:val="00A87081"/>
    <w:rsid w:val="00A873AB"/>
    <w:rsid w:val="00A90C00"/>
    <w:rsid w:val="00A933D9"/>
    <w:rsid w:val="00A93B82"/>
    <w:rsid w:val="00A95433"/>
    <w:rsid w:val="00A96E8B"/>
    <w:rsid w:val="00A97713"/>
    <w:rsid w:val="00AA0A00"/>
    <w:rsid w:val="00AA0A6A"/>
    <w:rsid w:val="00AA1B8F"/>
    <w:rsid w:val="00AA3FF4"/>
    <w:rsid w:val="00AA50A5"/>
    <w:rsid w:val="00AA5A4E"/>
    <w:rsid w:val="00AA7782"/>
    <w:rsid w:val="00AB031C"/>
    <w:rsid w:val="00AB031E"/>
    <w:rsid w:val="00AB073B"/>
    <w:rsid w:val="00AB0FD2"/>
    <w:rsid w:val="00AB1C4F"/>
    <w:rsid w:val="00AB24DC"/>
    <w:rsid w:val="00AB27DA"/>
    <w:rsid w:val="00AB2E63"/>
    <w:rsid w:val="00AB4771"/>
    <w:rsid w:val="00AB5FC7"/>
    <w:rsid w:val="00AB72BB"/>
    <w:rsid w:val="00AB7D62"/>
    <w:rsid w:val="00AC0437"/>
    <w:rsid w:val="00AC40C5"/>
    <w:rsid w:val="00AC41B5"/>
    <w:rsid w:val="00AC48DE"/>
    <w:rsid w:val="00AC53BD"/>
    <w:rsid w:val="00AC56B6"/>
    <w:rsid w:val="00AD1160"/>
    <w:rsid w:val="00AD3BA6"/>
    <w:rsid w:val="00AD7151"/>
    <w:rsid w:val="00AD778A"/>
    <w:rsid w:val="00AE107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AD3"/>
    <w:rsid w:val="00B05D69"/>
    <w:rsid w:val="00B064B9"/>
    <w:rsid w:val="00B0782A"/>
    <w:rsid w:val="00B113B0"/>
    <w:rsid w:val="00B11D2D"/>
    <w:rsid w:val="00B1421F"/>
    <w:rsid w:val="00B14725"/>
    <w:rsid w:val="00B15B9F"/>
    <w:rsid w:val="00B16011"/>
    <w:rsid w:val="00B1707C"/>
    <w:rsid w:val="00B228F2"/>
    <w:rsid w:val="00B27666"/>
    <w:rsid w:val="00B27A64"/>
    <w:rsid w:val="00B31321"/>
    <w:rsid w:val="00B33142"/>
    <w:rsid w:val="00B33FE5"/>
    <w:rsid w:val="00B37B50"/>
    <w:rsid w:val="00B419B7"/>
    <w:rsid w:val="00B4300E"/>
    <w:rsid w:val="00B453D8"/>
    <w:rsid w:val="00B478F0"/>
    <w:rsid w:val="00B55255"/>
    <w:rsid w:val="00B5685B"/>
    <w:rsid w:val="00B62339"/>
    <w:rsid w:val="00B63CEE"/>
    <w:rsid w:val="00B6590A"/>
    <w:rsid w:val="00B66720"/>
    <w:rsid w:val="00B7066D"/>
    <w:rsid w:val="00B70E54"/>
    <w:rsid w:val="00B71994"/>
    <w:rsid w:val="00B72DBF"/>
    <w:rsid w:val="00B733D8"/>
    <w:rsid w:val="00B737B1"/>
    <w:rsid w:val="00B73A89"/>
    <w:rsid w:val="00B74592"/>
    <w:rsid w:val="00B74CA5"/>
    <w:rsid w:val="00B759BB"/>
    <w:rsid w:val="00B768D4"/>
    <w:rsid w:val="00B77ECD"/>
    <w:rsid w:val="00B80A95"/>
    <w:rsid w:val="00B83954"/>
    <w:rsid w:val="00B84FF8"/>
    <w:rsid w:val="00B8509C"/>
    <w:rsid w:val="00B858CC"/>
    <w:rsid w:val="00B872A4"/>
    <w:rsid w:val="00B914E8"/>
    <w:rsid w:val="00B970E7"/>
    <w:rsid w:val="00B97AF0"/>
    <w:rsid w:val="00B97B33"/>
    <w:rsid w:val="00BA7335"/>
    <w:rsid w:val="00BB0F4A"/>
    <w:rsid w:val="00BB1A33"/>
    <w:rsid w:val="00BB31F4"/>
    <w:rsid w:val="00BB7F3E"/>
    <w:rsid w:val="00BC16E6"/>
    <w:rsid w:val="00BC275C"/>
    <w:rsid w:val="00BC41AC"/>
    <w:rsid w:val="00BC4309"/>
    <w:rsid w:val="00BC6787"/>
    <w:rsid w:val="00BC6B3C"/>
    <w:rsid w:val="00BD08F2"/>
    <w:rsid w:val="00BD115F"/>
    <w:rsid w:val="00BD3F4E"/>
    <w:rsid w:val="00BD41A6"/>
    <w:rsid w:val="00BD4CBE"/>
    <w:rsid w:val="00BD576E"/>
    <w:rsid w:val="00BE323E"/>
    <w:rsid w:val="00BE7F78"/>
    <w:rsid w:val="00BF0C28"/>
    <w:rsid w:val="00BF1718"/>
    <w:rsid w:val="00BF33FD"/>
    <w:rsid w:val="00BF38B6"/>
    <w:rsid w:val="00BF3FCB"/>
    <w:rsid w:val="00BF4465"/>
    <w:rsid w:val="00BF4554"/>
    <w:rsid w:val="00BF4D1F"/>
    <w:rsid w:val="00BF4FA3"/>
    <w:rsid w:val="00BF7BB7"/>
    <w:rsid w:val="00BF7EED"/>
    <w:rsid w:val="00C078B7"/>
    <w:rsid w:val="00C1196E"/>
    <w:rsid w:val="00C131B0"/>
    <w:rsid w:val="00C162EF"/>
    <w:rsid w:val="00C16D5A"/>
    <w:rsid w:val="00C171B0"/>
    <w:rsid w:val="00C21C38"/>
    <w:rsid w:val="00C230CB"/>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1EDC"/>
    <w:rsid w:val="00C620C0"/>
    <w:rsid w:val="00C621DB"/>
    <w:rsid w:val="00C65578"/>
    <w:rsid w:val="00C66AA5"/>
    <w:rsid w:val="00C66FDA"/>
    <w:rsid w:val="00C6761E"/>
    <w:rsid w:val="00C67BDA"/>
    <w:rsid w:val="00C761F6"/>
    <w:rsid w:val="00C80B84"/>
    <w:rsid w:val="00C835C8"/>
    <w:rsid w:val="00C84126"/>
    <w:rsid w:val="00C84C13"/>
    <w:rsid w:val="00C87853"/>
    <w:rsid w:val="00C900F2"/>
    <w:rsid w:val="00C92167"/>
    <w:rsid w:val="00C92426"/>
    <w:rsid w:val="00C92F22"/>
    <w:rsid w:val="00C948C8"/>
    <w:rsid w:val="00C9502A"/>
    <w:rsid w:val="00C9645B"/>
    <w:rsid w:val="00CA0085"/>
    <w:rsid w:val="00CA13AA"/>
    <w:rsid w:val="00CA2B24"/>
    <w:rsid w:val="00CA4FB3"/>
    <w:rsid w:val="00CA52A2"/>
    <w:rsid w:val="00CB16C8"/>
    <w:rsid w:val="00CB28A4"/>
    <w:rsid w:val="00CB2C6F"/>
    <w:rsid w:val="00CB35F0"/>
    <w:rsid w:val="00CB50AB"/>
    <w:rsid w:val="00CB69E4"/>
    <w:rsid w:val="00CB7D97"/>
    <w:rsid w:val="00CC3131"/>
    <w:rsid w:val="00CC3AFA"/>
    <w:rsid w:val="00CC49B2"/>
    <w:rsid w:val="00CC5101"/>
    <w:rsid w:val="00CD1C76"/>
    <w:rsid w:val="00CD5637"/>
    <w:rsid w:val="00CD6732"/>
    <w:rsid w:val="00CD67EB"/>
    <w:rsid w:val="00CD6EAB"/>
    <w:rsid w:val="00CE0486"/>
    <w:rsid w:val="00CE070C"/>
    <w:rsid w:val="00CE157F"/>
    <w:rsid w:val="00CE2C7E"/>
    <w:rsid w:val="00CE3328"/>
    <w:rsid w:val="00CE4153"/>
    <w:rsid w:val="00CE5303"/>
    <w:rsid w:val="00CF0272"/>
    <w:rsid w:val="00CF0BE2"/>
    <w:rsid w:val="00CF38BE"/>
    <w:rsid w:val="00D019E8"/>
    <w:rsid w:val="00D03493"/>
    <w:rsid w:val="00D05772"/>
    <w:rsid w:val="00D13112"/>
    <w:rsid w:val="00D15494"/>
    <w:rsid w:val="00D155E7"/>
    <w:rsid w:val="00D1687E"/>
    <w:rsid w:val="00D16F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2E4E"/>
    <w:rsid w:val="00D7598B"/>
    <w:rsid w:val="00D801E2"/>
    <w:rsid w:val="00D80BAA"/>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0B89"/>
    <w:rsid w:val="00DC44AF"/>
    <w:rsid w:val="00DD0B61"/>
    <w:rsid w:val="00DD3343"/>
    <w:rsid w:val="00DD49AE"/>
    <w:rsid w:val="00DD64DE"/>
    <w:rsid w:val="00DD739D"/>
    <w:rsid w:val="00DD7C8F"/>
    <w:rsid w:val="00DE42C1"/>
    <w:rsid w:val="00DE472E"/>
    <w:rsid w:val="00DE517B"/>
    <w:rsid w:val="00DE6129"/>
    <w:rsid w:val="00DE69EF"/>
    <w:rsid w:val="00DE6A4E"/>
    <w:rsid w:val="00DE7BC2"/>
    <w:rsid w:val="00DF0D93"/>
    <w:rsid w:val="00DF3914"/>
    <w:rsid w:val="00DF4928"/>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36C63"/>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75BCB"/>
    <w:rsid w:val="00E8165D"/>
    <w:rsid w:val="00E86278"/>
    <w:rsid w:val="00E86769"/>
    <w:rsid w:val="00E90371"/>
    <w:rsid w:val="00E9082C"/>
    <w:rsid w:val="00E92F26"/>
    <w:rsid w:val="00E933AD"/>
    <w:rsid w:val="00E9619F"/>
    <w:rsid w:val="00E9640B"/>
    <w:rsid w:val="00E97E32"/>
    <w:rsid w:val="00EA12F3"/>
    <w:rsid w:val="00EA14CE"/>
    <w:rsid w:val="00EA273B"/>
    <w:rsid w:val="00EA3639"/>
    <w:rsid w:val="00EA3807"/>
    <w:rsid w:val="00EA3AAA"/>
    <w:rsid w:val="00EA50D3"/>
    <w:rsid w:val="00EA517A"/>
    <w:rsid w:val="00EA6EDA"/>
    <w:rsid w:val="00EB5C40"/>
    <w:rsid w:val="00EB6484"/>
    <w:rsid w:val="00EC09FD"/>
    <w:rsid w:val="00EC2FC1"/>
    <w:rsid w:val="00EC3449"/>
    <w:rsid w:val="00EC34F6"/>
    <w:rsid w:val="00EC3F1C"/>
    <w:rsid w:val="00EC4EDC"/>
    <w:rsid w:val="00EC6C90"/>
    <w:rsid w:val="00EC73CE"/>
    <w:rsid w:val="00ED0D29"/>
    <w:rsid w:val="00ED0DC2"/>
    <w:rsid w:val="00ED27C0"/>
    <w:rsid w:val="00ED6B01"/>
    <w:rsid w:val="00EE12C4"/>
    <w:rsid w:val="00EE352D"/>
    <w:rsid w:val="00EE3FA1"/>
    <w:rsid w:val="00EE765D"/>
    <w:rsid w:val="00EE7F7F"/>
    <w:rsid w:val="00EF0464"/>
    <w:rsid w:val="00EF2DE2"/>
    <w:rsid w:val="00EF37F6"/>
    <w:rsid w:val="00EF510D"/>
    <w:rsid w:val="00F00668"/>
    <w:rsid w:val="00F0076B"/>
    <w:rsid w:val="00F00B9B"/>
    <w:rsid w:val="00F02556"/>
    <w:rsid w:val="00F0268B"/>
    <w:rsid w:val="00F026B2"/>
    <w:rsid w:val="00F05287"/>
    <w:rsid w:val="00F06209"/>
    <w:rsid w:val="00F06C26"/>
    <w:rsid w:val="00F07C82"/>
    <w:rsid w:val="00F07CEB"/>
    <w:rsid w:val="00F07D80"/>
    <w:rsid w:val="00F117F9"/>
    <w:rsid w:val="00F118E1"/>
    <w:rsid w:val="00F15B35"/>
    <w:rsid w:val="00F16123"/>
    <w:rsid w:val="00F167FB"/>
    <w:rsid w:val="00F170AE"/>
    <w:rsid w:val="00F222F3"/>
    <w:rsid w:val="00F25FF0"/>
    <w:rsid w:val="00F31A86"/>
    <w:rsid w:val="00F3479E"/>
    <w:rsid w:val="00F36888"/>
    <w:rsid w:val="00F36BB5"/>
    <w:rsid w:val="00F37135"/>
    <w:rsid w:val="00F4130F"/>
    <w:rsid w:val="00F4224F"/>
    <w:rsid w:val="00F45FCA"/>
    <w:rsid w:val="00F5015A"/>
    <w:rsid w:val="00F50163"/>
    <w:rsid w:val="00F50F73"/>
    <w:rsid w:val="00F51A03"/>
    <w:rsid w:val="00F52076"/>
    <w:rsid w:val="00F520DC"/>
    <w:rsid w:val="00F52498"/>
    <w:rsid w:val="00F557F1"/>
    <w:rsid w:val="00F601D4"/>
    <w:rsid w:val="00F62B7C"/>
    <w:rsid w:val="00F648D3"/>
    <w:rsid w:val="00F654C2"/>
    <w:rsid w:val="00F71309"/>
    <w:rsid w:val="00F7673B"/>
    <w:rsid w:val="00F814EC"/>
    <w:rsid w:val="00F83C00"/>
    <w:rsid w:val="00F85CDA"/>
    <w:rsid w:val="00F860AC"/>
    <w:rsid w:val="00F91643"/>
    <w:rsid w:val="00F922C8"/>
    <w:rsid w:val="00FA0494"/>
    <w:rsid w:val="00FA14F8"/>
    <w:rsid w:val="00FA7438"/>
    <w:rsid w:val="00FB0302"/>
    <w:rsid w:val="00FB1CFD"/>
    <w:rsid w:val="00FB32A5"/>
    <w:rsid w:val="00FB5006"/>
    <w:rsid w:val="00FB5134"/>
    <w:rsid w:val="00FB6DB6"/>
    <w:rsid w:val="00FB764B"/>
    <w:rsid w:val="00FB7F84"/>
    <w:rsid w:val="00FC0CE9"/>
    <w:rsid w:val="00FC1757"/>
    <w:rsid w:val="00FC3BD2"/>
    <w:rsid w:val="00FC3C7F"/>
    <w:rsid w:val="00FC4B95"/>
    <w:rsid w:val="00FC705B"/>
    <w:rsid w:val="00FC755E"/>
    <w:rsid w:val="00FE0C51"/>
    <w:rsid w:val="00FE14AE"/>
    <w:rsid w:val="00FE1E0E"/>
    <w:rsid w:val="00FE2A17"/>
    <w:rsid w:val="00FE382D"/>
    <w:rsid w:val="00FE4A7B"/>
    <w:rsid w:val="00FF1771"/>
    <w:rsid w:val="00FF4077"/>
    <w:rsid w:val="00FF547E"/>
    <w:rsid w:val="00FF597B"/>
    <w:rsid w:val="00FF7D15"/>
    <w:rsid w:val="033F3C31"/>
    <w:rsid w:val="03E159D7"/>
    <w:rsid w:val="04413590"/>
    <w:rsid w:val="044E696C"/>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3D7279B"/>
    <w:rsid w:val="242C5AFC"/>
    <w:rsid w:val="25031F95"/>
    <w:rsid w:val="25B03DB3"/>
    <w:rsid w:val="261A4AB4"/>
    <w:rsid w:val="26392842"/>
    <w:rsid w:val="26B22AFC"/>
    <w:rsid w:val="26CA59F8"/>
    <w:rsid w:val="27BD3FF0"/>
    <w:rsid w:val="28656EE7"/>
    <w:rsid w:val="289A056F"/>
    <w:rsid w:val="2974733D"/>
    <w:rsid w:val="29EC1D73"/>
    <w:rsid w:val="2A642323"/>
    <w:rsid w:val="2B9768AC"/>
    <w:rsid w:val="2BD9572F"/>
    <w:rsid w:val="2C36425E"/>
    <w:rsid w:val="2C6802CD"/>
    <w:rsid w:val="2CCE7EBB"/>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45F200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8254E-F2AE-4257-B8BA-75FCFD642F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821</Words>
  <Characters>4684</Characters>
  <Lines>39</Lines>
  <Paragraphs>10</Paragraphs>
  <TotalTime>727</TotalTime>
  <ScaleCrop>false</ScaleCrop>
  <LinksUpToDate>false</LinksUpToDate>
  <CharactersWithSpaces>5495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2019-03-08T06:31:00Z</dcterms:created>
  <dc:creator>微软用户</dc:creator>
  <cp:lastModifiedBy>Administrator</cp:lastModifiedBy>
  <cp:lastPrinted>2020-07-22T00:52:00Z</cp:lastPrinted>
  <dcterms:modified xsi:type="dcterms:W3CDTF">2023-05-09T06:00:15Z</dcterms:modified>
  <dc:title>2014年东营市市属事业单位公开招聘工作人员须知</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