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left="-6" w:leftChars="-6" w:hanging="13" w:hangingChars="3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珠海高新区综合治理局公开招聘合同</w:t>
      </w:r>
      <w:r>
        <w:rPr>
          <w:rFonts w:hint="eastAsia" w:eastAsia="方正小标宋简体"/>
          <w:kern w:val="0"/>
          <w:sz w:val="44"/>
          <w:szCs w:val="44"/>
          <w:lang w:eastAsia="zh-CN"/>
        </w:rPr>
        <w:t>制职</w:t>
      </w:r>
      <w:r>
        <w:rPr>
          <w:rFonts w:eastAsia="方正小标宋简体"/>
          <w:kern w:val="0"/>
          <w:sz w:val="44"/>
          <w:szCs w:val="44"/>
        </w:rPr>
        <w:t>员岗位一览表</w:t>
      </w:r>
    </w:p>
    <w:p>
      <w:pPr>
        <w:spacing w:line="480" w:lineRule="exact"/>
        <w:ind w:left="-6" w:leftChars="-6" w:hanging="13" w:hangingChars="3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 xml:space="preserve"> </w:t>
      </w:r>
    </w:p>
    <w:tbl>
      <w:tblPr>
        <w:tblStyle w:val="4"/>
        <w:tblW w:w="141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862"/>
        <w:gridCol w:w="890"/>
        <w:gridCol w:w="2357"/>
        <w:gridCol w:w="625"/>
        <w:gridCol w:w="3000"/>
        <w:gridCol w:w="2313"/>
        <w:gridCol w:w="2973"/>
        <w:gridCol w:w="1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hint="eastAsia" w:hAnsi="黑体" w:eastAsia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 w:eastAsia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hint="eastAsia" w:hAnsi="黑体" w:eastAsia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 w:eastAsia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hint="eastAsia" w:hAnsi="黑体" w:eastAsia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 w:eastAsia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hint="eastAsia" w:hAnsi="黑体" w:eastAsia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 w:eastAsia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35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82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568" w:hRule="atLeast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2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54" w:leftChars="-53" w:right="-198" w:rightChars="-62" w:hanging="16" w:hangingChars="6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0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230501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专业类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文秘类</w:t>
            </w:r>
          </w:p>
        </w:tc>
        <w:tc>
          <w:tcPr>
            <w:tcW w:w="2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负责机关日常运转、文秘、电子政务、材料撰写等综合管理工作。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A0303社会学</w:t>
            </w:r>
          </w:p>
          <w:p>
            <w:pPr>
              <w:spacing w:line="34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A0501中国语言文学</w:t>
            </w:r>
          </w:p>
          <w:p>
            <w:pPr>
              <w:spacing w:line="340" w:lineRule="exact"/>
              <w:jc w:val="center"/>
              <w:rPr>
                <w:rFonts w:hint="default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B0303社会学类</w:t>
            </w: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B0501中国语言文学类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both"/>
              <w:textAlignment w:val="auto"/>
              <w:rPr>
                <w:rFonts w:hint="eastAsia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普通高等学校全日制</w:t>
            </w: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科及以上学历；学士及以上学位</w:t>
            </w:r>
          </w:p>
        </w:tc>
        <w:tc>
          <w:tcPr>
            <w:tcW w:w="2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应届高校毕业生</w:t>
            </w: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0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230502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hint="eastAsia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专业类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hint="eastAsia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法治类</w:t>
            </w:r>
          </w:p>
        </w:tc>
        <w:tc>
          <w:tcPr>
            <w:tcW w:w="2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both"/>
              <w:textAlignment w:val="auto"/>
              <w:rPr>
                <w:rFonts w:hint="eastAsia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负责合同法制审查、规范性文件审查、重大行政决策咨询及化解路径研究、立法起草等工作。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A03法学</w:t>
            </w:r>
          </w:p>
          <w:p>
            <w:pPr>
              <w:spacing w:line="340" w:lineRule="exact"/>
              <w:jc w:val="center"/>
              <w:rPr>
                <w:rFonts w:hint="default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B03法学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both"/>
              <w:textAlignment w:val="auto"/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普通高等学校全日制</w:t>
            </w: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科及以上学历；学士及以上学位</w:t>
            </w:r>
          </w:p>
        </w:tc>
        <w:tc>
          <w:tcPr>
            <w:tcW w:w="2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 w:firstLine="560" w:firstLineChars="200"/>
              <w:jc w:val="both"/>
              <w:textAlignment w:val="auto"/>
              <w:rPr>
                <w:rFonts w:hint="eastAsia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应届高校毕业生，通过法律职业资格考试者优先。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103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230503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spacing w:line="340" w:lineRule="exact"/>
              <w:ind w:left="113" w:leftChars="0" w:right="113" w:right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辅助类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40" w:lineRule="exact"/>
              <w:ind w:left="113" w:leftChars="0" w:right="113" w:right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外勤类</w:t>
            </w:r>
          </w:p>
        </w:tc>
        <w:tc>
          <w:tcPr>
            <w:tcW w:w="2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协助处理平安创建、农业执法等相关方面外勤工作。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B07理学</w:t>
            </w:r>
          </w:p>
          <w:p>
            <w:pPr>
              <w:spacing w:line="34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B08工学</w:t>
            </w:r>
          </w:p>
          <w:p>
            <w:pPr>
              <w:spacing w:line="34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B09农学</w:t>
            </w:r>
          </w:p>
          <w:p>
            <w:pPr>
              <w:spacing w:line="34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C07理学</w:t>
            </w:r>
          </w:p>
          <w:p>
            <w:pPr>
              <w:spacing w:line="340" w:lineRule="exact"/>
              <w:jc w:val="center"/>
              <w:rPr>
                <w:rFonts w:hint="default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C08工学</w:t>
            </w:r>
          </w:p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C09农学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普通高等学校全日制专科及以上学历；全日制本科及以上学历、学士及以上学位</w:t>
            </w:r>
          </w:p>
        </w:tc>
        <w:tc>
          <w:tcPr>
            <w:tcW w:w="2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 w:firstLine="540" w:firstLineChars="200"/>
              <w:jc w:val="both"/>
              <w:textAlignment w:val="auto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一、</w:t>
            </w:r>
            <w:r>
              <w:rPr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35周岁以下</w:t>
            </w:r>
            <w:r>
              <w:rPr>
                <w:rFonts w:hint="eastAsia"/>
                <w:color w:val="000000" w:themeColor="text1"/>
                <w:spacing w:val="-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（即</w:t>
            </w:r>
            <w:r>
              <w:rPr>
                <w:rFonts w:hint="eastAsia"/>
                <w:color w:val="000000" w:themeColor="text1"/>
                <w:spacing w:val="-5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1987年5月31日（含）之后出生</w:t>
            </w:r>
            <w:r>
              <w:rPr>
                <w:rFonts w:hint="eastAsia"/>
                <w:color w:val="000000" w:themeColor="text1"/>
                <w:spacing w:val="-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/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  <w:r>
              <w:rPr>
                <w:rFonts w:hint="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基层一线工作，适合男性</w:t>
            </w: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579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302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0"/>
              </w:numPr>
              <w:spacing w:line="340" w:lineRule="exact"/>
              <w:ind w:leftChars="0"/>
              <w:jc w:val="left"/>
              <w:rPr>
                <w:rFonts w:hint="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1.专业要求参照《广东省202</w:t>
            </w:r>
            <w:r>
              <w:rPr>
                <w:rFonts w:hint="eastAsia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年考试录用公务员专业参考目录》进行设置。</w:t>
            </w:r>
          </w:p>
          <w:p>
            <w:pPr>
              <w:pStyle w:val="8"/>
              <w:numPr>
                <w:ilvl w:val="0"/>
                <w:numId w:val="0"/>
              </w:numPr>
              <w:spacing w:line="340" w:lineRule="exact"/>
              <w:ind w:leftChars="0"/>
              <w:jc w:val="left"/>
              <w:rPr>
                <w:rFonts w:hint="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报考人员毕业证书或学位证书所列专业须与岗位专业要求一致，所学专业未列入专业目录（没有专业代码）的，可选择专业目录中的相近专业报考，所学专业必修课程须与报考岗位要求专业的主要课程基本一致，并提交所学专业课程成绩单（须教务处盖章）及其他需要提供的佐证材料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hMmM1MTQ5YjA1ODNmMmQyNWU4NWVjNjFiMzNmYTMifQ=="/>
  </w:docVars>
  <w:rsids>
    <w:rsidRoot w:val="00FE45FA"/>
    <w:rsid w:val="00027375"/>
    <w:rsid w:val="0003623E"/>
    <w:rsid w:val="00062C2F"/>
    <w:rsid w:val="00064FC7"/>
    <w:rsid w:val="000B072A"/>
    <w:rsid w:val="00111ECB"/>
    <w:rsid w:val="00120540"/>
    <w:rsid w:val="001B3435"/>
    <w:rsid w:val="002537B6"/>
    <w:rsid w:val="0026169C"/>
    <w:rsid w:val="002A6BF3"/>
    <w:rsid w:val="00317DA2"/>
    <w:rsid w:val="003239ED"/>
    <w:rsid w:val="00344F2B"/>
    <w:rsid w:val="0038182C"/>
    <w:rsid w:val="00393D35"/>
    <w:rsid w:val="003A6754"/>
    <w:rsid w:val="003C74BA"/>
    <w:rsid w:val="003E35FB"/>
    <w:rsid w:val="00406DE3"/>
    <w:rsid w:val="004827FC"/>
    <w:rsid w:val="00486EF9"/>
    <w:rsid w:val="00491861"/>
    <w:rsid w:val="00493372"/>
    <w:rsid w:val="004B187F"/>
    <w:rsid w:val="004B269F"/>
    <w:rsid w:val="00506D26"/>
    <w:rsid w:val="0052265D"/>
    <w:rsid w:val="005429D4"/>
    <w:rsid w:val="00552278"/>
    <w:rsid w:val="005B11F1"/>
    <w:rsid w:val="005B1245"/>
    <w:rsid w:val="00606166"/>
    <w:rsid w:val="00713F19"/>
    <w:rsid w:val="00735388"/>
    <w:rsid w:val="007A51A2"/>
    <w:rsid w:val="007B1CD7"/>
    <w:rsid w:val="007C0851"/>
    <w:rsid w:val="007C2D9E"/>
    <w:rsid w:val="007D20BF"/>
    <w:rsid w:val="008074D3"/>
    <w:rsid w:val="008161A9"/>
    <w:rsid w:val="00856EC1"/>
    <w:rsid w:val="008A6179"/>
    <w:rsid w:val="008A6B5F"/>
    <w:rsid w:val="0099442A"/>
    <w:rsid w:val="009962B4"/>
    <w:rsid w:val="00A01AD5"/>
    <w:rsid w:val="00A77723"/>
    <w:rsid w:val="00AE364D"/>
    <w:rsid w:val="00B30ECD"/>
    <w:rsid w:val="00B341D6"/>
    <w:rsid w:val="00B470C5"/>
    <w:rsid w:val="00B57F6E"/>
    <w:rsid w:val="00B922B5"/>
    <w:rsid w:val="00BE3118"/>
    <w:rsid w:val="00BE453A"/>
    <w:rsid w:val="00BF176B"/>
    <w:rsid w:val="00C23B07"/>
    <w:rsid w:val="00C379D6"/>
    <w:rsid w:val="00C56151"/>
    <w:rsid w:val="00CC4499"/>
    <w:rsid w:val="00D02494"/>
    <w:rsid w:val="00D16A61"/>
    <w:rsid w:val="00D63DB9"/>
    <w:rsid w:val="00D72533"/>
    <w:rsid w:val="00E46A70"/>
    <w:rsid w:val="00E55F62"/>
    <w:rsid w:val="00EE0D68"/>
    <w:rsid w:val="00F9040D"/>
    <w:rsid w:val="00FB103E"/>
    <w:rsid w:val="00FB7428"/>
    <w:rsid w:val="00FE45FA"/>
    <w:rsid w:val="072403EC"/>
    <w:rsid w:val="084B3FCA"/>
    <w:rsid w:val="0AA027A4"/>
    <w:rsid w:val="0AAC521C"/>
    <w:rsid w:val="110C4BAD"/>
    <w:rsid w:val="16F10FBD"/>
    <w:rsid w:val="174851A3"/>
    <w:rsid w:val="187C6FB4"/>
    <w:rsid w:val="1893309D"/>
    <w:rsid w:val="2C963839"/>
    <w:rsid w:val="33B54FEC"/>
    <w:rsid w:val="3C714D9C"/>
    <w:rsid w:val="3E2973BD"/>
    <w:rsid w:val="3E8D342D"/>
    <w:rsid w:val="423B16F5"/>
    <w:rsid w:val="43351204"/>
    <w:rsid w:val="43D7700C"/>
    <w:rsid w:val="44105F09"/>
    <w:rsid w:val="44CB724F"/>
    <w:rsid w:val="45A4657E"/>
    <w:rsid w:val="47121281"/>
    <w:rsid w:val="47CC5757"/>
    <w:rsid w:val="487F7420"/>
    <w:rsid w:val="55570EC5"/>
    <w:rsid w:val="557C7D6D"/>
    <w:rsid w:val="565E35B2"/>
    <w:rsid w:val="582D6AD1"/>
    <w:rsid w:val="59AB5299"/>
    <w:rsid w:val="5C1325E5"/>
    <w:rsid w:val="636509A0"/>
    <w:rsid w:val="69D91B4E"/>
    <w:rsid w:val="6A641854"/>
    <w:rsid w:val="6B1F7EE3"/>
    <w:rsid w:val="6D562919"/>
    <w:rsid w:val="6D5B0AE3"/>
    <w:rsid w:val="745A6940"/>
    <w:rsid w:val="79B22674"/>
    <w:rsid w:val="7BD35849"/>
    <w:rsid w:val="7D56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color w:val="000000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仿宋_GB2312" w:cs="Times New Roman"/>
      <w:color w:val="000000"/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637</Characters>
  <Lines>5</Lines>
  <Paragraphs>1</Paragraphs>
  <TotalTime>3</TotalTime>
  <ScaleCrop>false</ScaleCrop>
  <LinksUpToDate>false</LinksUpToDate>
  <CharactersWithSpaces>747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2018-11-30T03:50:00Z</dcterms:created>
  <dc:creator>栗劼</dc:creator>
  <cp:lastModifiedBy>汉少</cp:lastModifiedBy>
  <cp:lastPrinted>2023-04-28T08:03:00Z</cp:lastPrinted>
  <dcterms:modified xsi:type="dcterms:W3CDTF">2023-05-18T01:25:01Z</dcterms:modified>
  <dc:title>珠海高新区综合治理局公开招聘合同制职员岗位一览表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FD5676A2B35F42E094161F81F4FFDB79_13</vt:lpwstr>
  </property>
</Properties>
</file>