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DD0" w:rsidRDefault="00741DD0" w:rsidP="00741DD0"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:rsidR="00741DD0" w:rsidRDefault="00741DD0" w:rsidP="00741DD0">
      <w:pPr>
        <w:pStyle w:val="a0"/>
      </w:pPr>
    </w:p>
    <w:p w:rsidR="00741DD0" w:rsidRDefault="00741DD0" w:rsidP="00741DD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广西壮族自治区水利科学研究院2023年度公开招聘工作人员岗位信息表</w:t>
      </w:r>
    </w:p>
    <w:tbl>
      <w:tblPr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55"/>
        <w:gridCol w:w="750"/>
        <w:gridCol w:w="825"/>
        <w:gridCol w:w="795"/>
        <w:gridCol w:w="2100"/>
        <w:gridCol w:w="690"/>
        <w:gridCol w:w="780"/>
        <w:gridCol w:w="705"/>
        <w:gridCol w:w="840"/>
        <w:gridCol w:w="690"/>
        <w:gridCol w:w="645"/>
        <w:gridCol w:w="1365"/>
        <w:gridCol w:w="705"/>
        <w:gridCol w:w="2304"/>
      </w:tblGrid>
      <w:tr w:rsidR="00741DD0" w:rsidTr="00080CD3">
        <w:trPr>
          <w:trHeight w:val="985"/>
          <w:jc w:val="center"/>
        </w:trPr>
        <w:tc>
          <w:tcPr>
            <w:tcW w:w="722" w:type="dxa"/>
            <w:vAlign w:val="center"/>
          </w:tcPr>
          <w:bookmarkEnd w:id="0"/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岗位序号</w:t>
            </w:r>
          </w:p>
        </w:tc>
        <w:tc>
          <w:tcPr>
            <w:tcW w:w="1055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</w:t>
            </w:r>
          </w:p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名称</w:t>
            </w:r>
          </w:p>
        </w:tc>
        <w:tc>
          <w:tcPr>
            <w:tcW w:w="750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招聘人数</w:t>
            </w:r>
          </w:p>
        </w:tc>
        <w:tc>
          <w:tcPr>
            <w:tcW w:w="825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岗位类别</w:t>
            </w:r>
          </w:p>
        </w:tc>
        <w:tc>
          <w:tcPr>
            <w:tcW w:w="795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岗位等级</w:t>
            </w:r>
          </w:p>
        </w:tc>
        <w:tc>
          <w:tcPr>
            <w:tcW w:w="2100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专业</w:t>
            </w:r>
          </w:p>
        </w:tc>
        <w:tc>
          <w:tcPr>
            <w:tcW w:w="690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</w:t>
            </w:r>
          </w:p>
        </w:tc>
        <w:tc>
          <w:tcPr>
            <w:tcW w:w="780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学位</w:t>
            </w:r>
          </w:p>
        </w:tc>
        <w:tc>
          <w:tcPr>
            <w:tcW w:w="705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年龄</w:t>
            </w:r>
          </w:p>
        </w:tc>
        <w:tc>
          <w:tcPr>
            <w:tcW w:w="840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职称或职（执）业资格</w:t>
            </w:r>
          </w:p>
        </w:tc>
        <w:tc>
          <w:tcPr>
            <w:tcW w:w="690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政治</w:t>
            </w:r>
          </w:p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面貌</w:t>
            </w:r>
          </w:p>
        </w:tc>
        <w:tc>
          <w:tcPr>
            <w:tcW w:w="645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其他条件</w:t>
            </w:r>
          </w:p>
        </w:tc>
        <w:tc>
          <w:tcPr>
            <w:tcW w:w="1365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考试方法</w:t>
            </w:r>
          </w:p>
        </w:tc>
        <w:tc>
          <w:tcPr>
            <w:tcW w:w="705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用人方式</w:t>
            </w:r>
          </w:p>
        </w:tc>
        <w:tc>
          <w:tcPr>
            <w:tcW w:w="2304" w:type="dxa"/>
            <w:vAlign w:val="center"/>
          </w:tcPr>
          <w:p w:rsidR="00741DD0" w:rsidRDefault="00741DD0" w:rsidP="00080C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741DD0" w:rsidTr="00080CD3">
        <w:trPr>
          <w:trHeight w:hRule="exact" w:val="1645"/>
          <w:jc w:val="center"/>
        </w:trPr>
        <w:tc>
          <w:tcPr>
            <w:tcW w:w="722" w:type="dxa"/>
            <w:vMerge w:val="restart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055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</w:t>
            </w:r>
          </w:p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技术岗</w:t>
            </w:r>
            <w:proofErr w:type="gramStart"/>
            <w:r>
              <w:rPr>
                <w:kern w:val="0"/>
                <w:szCs w:val="21"/>
              </w:rPr>
              <w:t>一</w:t>
            </w:r>
            <w:proofErr w:type="gramEnd"/>
            <w:r>
              <w:rPr>
                <w:rFonts w:hint="eastAsia"/>
                <w:kern w:val="0"/>
                <w:szCs w:val="21"/>
              </w:rPr>
              <w:t>（博士研究生）</w:t>
            </w:r>
          </w:p>
        </w:tc>
        <w:tc>
          <w:tcPr>
            <w:tcW w:w="750" w:type="dxa"/>
            <w:vMerge w:val="restart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825" w:type="dxa"/>
            <w:vMerge w:val="restart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795" w:type="dxa"/>
            <w:vMerge w:val="restart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专技</w:t>
            </w:r>
          </w:p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十级</w:t>
            </w:r>
          </w:p>
        </w:tc>
        <w:tc>
          <w:tcPr>
            <w:tcW w:w="2100" w:type="dxa"/>
            <w:vMerge w:val="restart"/>
            <w:vAlign w:val="center"/>
          </w:tcPr>
          <w:p w:rsidR="00741DD0" w:rsidRDefault="00741DD0" w:rsidP="00080CD3">
            <w:pPr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材料科学与工程、水文与水资源工程、水利水电工程、水工结构工程、生态水利学、地质资源与地质工程、岩土工程、遥感科学与技术、计算机科学与技术、农田水利工程、环境工程、自动化、航空摄影测量</w:t>
            </w:r>
          </w:p>
        </w:tc>
        <w:tc>
          <w:tcPr>
            <w:tcW w:w="690" w:type="dxa"/>
            <w:vMerge w:val="restart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780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工学博士</w:t>
            </w:r>
          </w:p>
        </w:tc>
        <w:tc>
          <w:tcPr>
            <w:tcW w:w="705" w:type="dxa"/>
            <w:vAlign w:val="center"/>
          </w:tcPr>
          <w:p w:rsidR="00741DD0" w:rsidRDefault="00741DD0" w:rsidP="00080CD3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Cs w:val="21"/>
              </w:rPr>
              <w:t>不超过</w:t>
            </w:r>
            <w:r>
              <w:rPr>
                <w:kern w:val="0"/>
                <w:szCs w:val="21"/>
              </w:rPr>
              <w:t>40</w:t>
            </w:r>
            <w:r>
              <w:rPr>
                <w:kern w:val="0"/>
                <w:szCs w:val="21"/>
              </w:rPr>
              <w:t>周岁</w:t>
            </w:r>
          </w:p>
        </w:tc>
        <w:tc>
          <w:tcPr>
            <w:tcW w:w="840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690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645" w:type="dxa"/>
            <w:vAlign w:val="center"/>
          </w:tcPr>
          <w:p w:rsidR="00741DD0" w:rsidRDefault="00741DD0" w:rsidP="00080CD3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65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博士研究生采用面试考核+业绩考核的方式</w:t>
            </w:r>
          </w:p>
        </w:tc>
        <w:tc>
          <w:tcPr>
            <w:tcW w:w="705" w:type="dxa"/>
            <w:vMerge w:val="restart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实名编制</w:t>
            </w:r>
          </w:p>
        </w:tc>
        <w:tc>
          <w:tcPr>
            <w:tcW w:w="2304" w:type="dxa"/>
            <w:vMerge w:val="restart"/>
            <w:vAlign w:val="center"/>
          </w:tcPr>
          <w:p w:rsidR="00741DD0" w:rsidRDefault="00741DD0" w:rsidP="00080CD3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41DD0" w:rsidTr="00080CD3">
        <w:trPr>
          <w:trHeight w:hRule="exact" w:val="1711"/>
          <w:jc w:val="center"/>
        </w:trPr>
        <w:tc>
          <w:tcPr>
            <w:tcW w:w="722" w:type="dxa"/>
            <w:vMerge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</w:t>
            </w:r>
          </w:p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技术岗</w:t>
            </w:r>
            <w:proofErr w:type="gramStart"/>
            <w:r>
              <w:rPr>
                <w:kern w:val="0"/>
                <w:szCs w:val="21"/>
              </w:rPr>
              <w:t>一</w:t>
            </w:r>
            <w:proofErr w:type="gramEnd"/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硕士研究生及中级职称人员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750" w:type="dxa"/>
            <w:vMerge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Merge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741DD0" w:rsidRDefault="00741DD0" w:rsidP="00080CD3">
            <w:pPr>
              <w:spacing w:line="2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工学硕士</w:t>
            </w:r>
          </w:p>
        </w:tc>
        <w:tc>
          <w:tcPr>
            <w:tcW w:w="705" w:type="dxa"/>
            <w:vAlign w:val="center"/>
          </w:tcPr>
          <w:p w:rsidR="00741DD0" w:rsidRDefault="00741DD0" w:rsidP="00080CD3">
            <w:pPr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不超过</w:t>
            </w:r>
            <w:r>
              <w:rPr>
                <w:kern w:val="0"/>
                <w:szCs w:val="21"/>
              </w:rPr>
              <w:t>40</w:t>
            </w:r>
            <w:r>
              <w:rPr>
                <w:kern w:val="0"/>
                <w:szCs w:val="21"/>
              </w:rPr>
              <w:t>周岁</w:t>
            </w:r>
          </w:p>
        </w:tc>
        <w:tc>
          <w:tcPr>
            <w:tcW w:w="840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690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645" w:type="dxa"/>
            <w:vAlign w:val="center"/>
          </w:tcPr>
          <w:p w:rsidR="00741DD0" w:rsidRDefault="00741DD0" w:rsidP="00080CD3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65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硕士研究生及中级职称人员采用结构化面试的方式</w:t>
            </w:r>
          </w:p>
        </w:tc>
        <w:tc>
          <w:tcPr>
            <w:tcW w:w="705" w:type="dxa"/>
            <w:vMerge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4" w:type="dxa"/>
            <w:vMerge/>
            <w:vAlign w:val="center"/>
          </w:tcPr>
          <w:p w:rsidR="00741DD0" w:rsidRDefault="00741DD0" w:rsidP="00080CD3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41DD0" w:rsidTr="00080CD3">
        <w:trPr>
          <w:trHeight w:hRule="exact" w:val="1711"/>
          <w:jc w:val="center"/>
        </w:trPr>
        <w:tc>
          <w:tcPr>
            <w:tcW w:w="722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055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</w:t>
            </w:r>
          </w:p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技术岗二</w:t>
            </w:r>
          </w:p>
        </w:tc>
        <w:tc>
          <w:tcPr>
            <w:tcW w:w="750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825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795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专技</w:t>
            </w:r>
          </w:p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四级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专技</w:t>
            </w:r>
          </w:p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七级</w:t>
            </w:r>
          </w:p>
        </w:tc>
        <w:tc>
          <w:tcPr>
            <w:tcW w:w="2100" w:type="dxa"/>
            <w:vMerge/>
            <w:vAlign w:val="center"/>
          </w:tcPr>
          <w:p w:rsidR="00741DD0" w:rsidRDefault="00741DD0" w:rsidP="00080CD3">
            <w:pPr>
              <w:spacing w:line="2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大学及以上</w:t>
            </w:r>
          </w:p>
        </w:tc>
        <w:tc>
          <w:tcPr>
            <w:tcW w:w="780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工学学士及以上</w:t>
            </w:r>
          </w:p>
        </w:tc>
        <w:tc>
          <w:tcPr>
            <w:tcW w:w="705" w:type="dxa"/>
            <w:vAlign w:val="center"/>
          </w:tcPr>
          <w:p w:rsidR="00741DD0" w:rsidRDefault="00741DD0" w:rsidP="00080CD3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Cs w:val="21"/>
              </w:rPr>
              <w:t>不超过</w:t>
            </w:r>
            <w:r>
              <w:rPr>
                <w:kern w:val="0"/>
                <w:szCs w:val="21"/>
              </w:rPr>
              <w:t>40</w:t>
            </w:r>
            <w:r>
              <w:rPr>
                <w:kern w:val="0"/>
                <w:szCs w:val="21"/>
              </w:rPr>
              <w:t>周岁</w:t>
            </w:r>
          </w:p>
        </w:tc>
        <w:tc>
          <w:tcPr>
            <w:tcW w:w="840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副高级职称及以上</w:t>
            </w:r>
          </w:p>
        </w:tc>
        <w:tc>
          <w:tcPr>
            <w:tcW w:w="690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645" w:type="dxa"/>
            <w:vAlign w:val="center"/>
          </w:tcPr>
          <w:p w:rsidR="00741DD0" w:rsidRDefault="00741DD0" w:rsidP="00080CD3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65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采用面试考核+业绩考核的方式</w:t>
            </w:r>
          </w:p>
        </w:tc>
        <w:tc>
          <w:tcPr>
            <w:tcW w:w="705" w:type="dxa"/>
            <w:vAlign w:val="center"/>
          </w:tcPr>
          <w:p w:rsidR="00741DD0" w:rsidRDefault="00741DD0" w:rsidP="00080C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实名编制</w:t>
            </w:r>
          </w:p>
        </w:tc>
        <w:tc>
          <w:tcPr>
            <w:tcW w:w="2304" w:type="dxa"/>
            <w:vAlign w:val="center"/>
          </w:tcPr>
          <w:p w:rsidR="00741DD0" w:rsidRDefault="00741DD0" w:rsidP="00080CD3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具备教授级高级工程师职称的，年龄放宽至不超过45周岁，聘用在专技四级岗位；具备高级工程师职称的，聘用在专技七级岗位</w:t>
            </w:r>
          </w:p>
          <w:p w:rsidR="00741DD0" w:rsidRDefault="00741DD0" w:rsidP="00080CD3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741DD0" w:rsidRPr="00741DD0" w:rsidRDefault="00741DD0"/>
    <w:sectPr w:rsidR="00741DD0" w:rsidRPr="00741DD0" w:rsidSect="00741D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D0"/>
    <w:rsid w:val="0074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42793-3ECD-404F-9395-AFC69F7F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41D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rsid w:val="0074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rsid w:val="00741D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E986-ED55-4E7A-9292-3FDC3DF3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2023-06-05T08:33:00Z</dcterms:created>
  <dcterms:modified xsi:type="dcterms:W3CDTF">2023-06-05T08:35:00Z</dcterms:modified>
</cp:coreProperties>
</file>