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eastAsia="zh-CN"/>
        </w:rPr>
        <w:t>博物馆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eastAsia="zh-CN"/>
        </w:rPr>
        <w:t>人员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招聘报名表</w:t>
      </w:r>
    </w:p>
    <w:tbl>
      <w:tblPr>
        <w:tblStyle w:val="3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50"/>
        <w:gridCol w:w="1325"/>
        <w:gridCol w:w="134"/>
        <w:gridCol w:w="1016"/>
        <w:gridCol w:w="513"/>
        <w:gridCol w:w="914"/>
        <w:gridCol w:w="1528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籍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贯</w:t>
            </w: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身 份 证 号 码</w:t>
            </w:r>
          </w:p>
        </w:tc>
        <w:tc>
          <w:tcPr>
            <w:tcW w:w="24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3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90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3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902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kern w:val="0"/>
                <w:sz w:val="28"/>
                <w:szCs w:val="28"/>
              </w:rPr>
              <w:t>可到岗时间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爱好特长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家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庭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住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址</w:t>
            </w:r>
          </w:p>
        </w:tc>
        <w:tc>
          <w:tcPr>
            <w:tcW w:w="69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0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208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系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评价</w:t>
            </w:r>
          </w:p>
        </w:tc>
        <w:tc>
          <w:tcPr>
            <w:tcW w:w="820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1E9D61DB"/>
    <w:rsid w:val="1E9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BodyText1I2"/>
    <w:basedOn w:val="6"/>
    <w:qFormat/>
    <w:uiPriority w:val="0"/>
    <w:pPr>
      <w:ind w:firstLine="420" w:firstLineChars="200"/>
    </w:p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2023-06-20T07:58:00Z</dcterms:created>
  <dc:creator>吴婷婷</dc:creator>
  <cp:lastModifiedBy>吴婷婷</cp:lastModifiedBy>
  <dcterms:modified xsi:type="dcterms:W3CDTF">2023-06-20T07:58:27Z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E84DB67B18FA4099A381EEEFEABECCCE</vt:lpwstr>
  </property>
</Properties>
</file>