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宋体" w:hAnsi="宋体" w:eastAsia="宋体" w:cs="宋体"/>
          <w:b/>
          <w:bCs w:val="0"/>
          <w:color w:val="auto"/>
          <w:spacing w:val="16"/>
          <w:sz w:val="44"/>
          <w:szCs w:val="44"/>
          <w:u w:val="none"/>
        </w:rPr>
      </w:pPr>
      <w:r>
        <w:rPr>
          <w:rFonts w:hint="eastAsia" w:ascii="宋体" w:hAnsi="宋体" w:eastAsia="宋体" w:cs="宋体"/>
          <w:b/>
          <w:bCs w:val="0"/>
          <w:color w:val="auto"/>
          <w:spacing w:val="16"/>
          <w:sz w:val="44"/>
          <w:szCs w:val="44"/>
          <w:u w:val="none"/>
          <w:lang w:eastAsia="zh-CN"/>
        </w:rPr>
        <w:t>曹县</w:t>
      </w:r>
      <w:r>
        <w:rPr>
          <w:rFonts w:hint="eastAsia" w:ascii="宋体" w:hAnsi="宋体" w:eastAsia="宋体" w:cs="宋体"/>
          <w:b/>
          <w:bCs w:val="0"/>
          <w:color w:val="auto"/>
          <w:spacing w:val="16"/>
          <w:sz w:val="44"/>
          <w:szCs w:val="44"/>
          <w:u w:val="none"/>
          <w:lang w:val="en-US" w:eastAsia="zh-CN"/>
        </w:rPr>
        <w:t>部分</w:t>
      </w:r>
      <w:r>
        <w:rPr>
          <w:rFonts w:hint="eastAsia" w:ascii="宋体" w:hAnsi="宋体" w:eastAsia="宋体" w:cs="宋体"/>
          <w:b/>
          <w:bCs w:val="0"/>
          <w:color w:val="auto"/>
          <w:spacing w:val="16"/>
          <w:sz w:val="44"/>
          <w:szCs w:val="44"/>
          <w:u w:val="none"/>
          <w:lang w:eastAsia="zh-CN"/>
        </w:rPr>
        <w:t>单位</w:t>
      </w:r>
      <w:r>
        <w:rPr>
          <w:rFonts w:hint="eastAsia" w:ascii="宋体" w:hAnsi="宋体" w:eastAsia="宋体" w:cs="宋体"/>
          <w:b/>
          <w:bCs w:val="0"/>
          <w:color w:val="auto"/>
          <w:spacing w:val="16"/>
          <w:sz w:val="44"/>
          <w:szCs w:val="44"/>
          <w:u w:val="none"/>
        </w:rPr>
        <w:t>公开招聘工作人员</w:t>
      </w:r>
    </w:p>
    <w:p>
      <w:pPr>
        <w:snapToGrid w:val="0"/>
        <w:spacing w:line="540" w:lineRule="exact"/>
        <w:jc w:val="center"/>
        <w:rPr>
          <w:rFonts w:hint="eastAsia" w:ascii="宋体" w:hAnsi="宋体" w:eastAsia="宋体" w:cs="宋体"/>
          <w:b/>
          <w:bCs w:val="0"/>
          <w:color w:val="auto"/>
          <w:spacing w:val="16"/>
          <w:sz w:val="44"/>
          <w:szCs w:val="44"/>
          <w:u w:val="none"/>
        </w:rPr>
      </w:pPr>
      <w:bookmarkStart w:id="0" w:name="_GoBack"/>
      <w:r>
        <w:rPr>
          <w:rFonts w:hint="eastAsia" w:ascii="宋体" w:hAnsi="宋体" w:eastAsia="宋体" w:cs="宋体"/>
          <w:b/>
          <w:bCs w:val="0"/>
          <w:color w:val="auto"/>
          <w:spacing w:val="16"/>
          <w:sz w:val="44"/>
          <w:szCs w:val="44"/>
          <w:u w:val="none"/>
        </w:rPr>
        <w:t>应 聘 须 知</w:t>
      </w:r>
    </w:p>
    <w:bookmarkEnd w:id="0"/>
    <w:p>
      <w:pPr>
        <w:snapToGrid w:val="0"/>
        <w:spacing w:line="540" w:lineRule="exact"/>
        <w:ind w:firstLine="352" w:firstLineChars="196"/>
        <w:jc w:val="both"/>
        <w:rPr>
          <w:rFonts w:hint="eastAsia" w:ascii="方正小标宋简体" w:hAnsi="方正小标宋简体" w:eastAsia="方正小标宋简体" w:cs="方正小标宋简体"/>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国内非普通高等学历教育的其他教育形式（自学考试、成人教育、网络教育、夜大、电大等）毕业生取得毕业证（学位证）后，符合</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要求资格条件的，均可</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7"/>
        <w:spacing w:line="540" w:lineRule="exact"/>
        <w:ind w:firstLine="624"/>
        <w:jc w:val="both"/>
        <w:rPr>
          <w:rFonts w:hint="default" w:ascii="Times New Roman" w:hAnsi="Times New Roman" w:eastAsia="仿宋" w:cs="Times New Roman"/>
          <w:color w:val="FF0000"/>
          <w:sz w:val="32"/>
          <w:szCs w:val="32"/>
          <w:highlight w:val="none"/>
          <w:u w:val="none"/>
        </w:rPr>
      </w:pPr>
      <w:r>
        <w:rPr>
          <w:rFonts w:hint="eastAsia" w:ascii="仿宋_GB2312" w:hAnsi="仿宋_GB2312" w:eastAsia="仿宋_GB2312" w:cs="仿宋_GB2312"/>
          <w:color w:val="auto"/>
          <w:sz w:val="32"/>
          <w:szCs w:val="32"/>
          <w:highlight w:val="none"/>
          <w:u w:val="none"/>
        </w:rPr>
        <w:t>“在读的非应届毕业生”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rPr>
        <w:t>是指全脱产在校学习的国内普通高等学历教育学生和国（境）外留学人员，于</w:t>
      </w:r>
      <w:r>
        <w:rPr>
          <w:rFonts w:hint="eastAsia" w:ascii="仿宋_GB2312" w:hAnsi="仿宋_GB2312" w:eastAsia="仿宋_GB2312" w:cs="仿宋_GB2312"/>
          <w:i w:val="0"/>
          <w:iCs w:val="0"/>
          <w:caps w:val="0"/>
          <w:color w:val="auto"/>
          <w:spacing w:val="0"/>
          <w:sz w:val="32"/>
          <w:szCs w:val="32"/>
          <w:lang w:eastAsia="zh-CN"/>
        </w:rPr>
        <w:t>2023</w:t>
      </w:r>
      <w:r>
        <w:rPr>
          <w:rFonts w:hint="eastAsia" w:ascii="仿宋_GB2312" w:hAnsi="仿宋_GB2312" w:eastAsia="仿宋_GB2312" w:cs="仿宋_GB2312"/>
          <w:i w:val="0"/>
          <w:iCs w:val="0"/>
          <w:caps w:val="0"/>
          <w:color w:val="auto"/>
          <w:spacing w:val="0"/>
          <w:sz w:val="32"/>
          <w:szCs w:val="32"/>
        </w:rPr>
        <w:t>年7月31日前无法完成学业并取得学历（学位）证书的，不得报考。</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 xml:space="preserve">　 </w:t>
      </w: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eastAsia" w:ascii="仿宋_GB2312" w:hAnsi="仿宋_GB2312" w:eastAsia="仿宋_GB2312" w:cs="仿宋_GB2312"/>
          <w:color w:val="auto"/>
          <w:sz w:val="32"/>
          <w:szCs w:val="32"/>
          <w:highlight w:val="none"/>
          <w:u w:val="none"/>
        </w:rPr>
        <w:t>　留学回国人员可以根据自身情况</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符合条件的</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w:t>
      </w:r>
    </w:p>
    <w:p>
      <w:pPr>
        <w:pStyle w:val="7"/>
        <w:spacing w:line="540" w:lineRule="exact"/>
        <w:ind w:firstLine="624"/>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留学回国人员应聘的，除需提供《简章》中规定的相关材料外，还要</w:t>
      </w:r>
      <w:r>
        <w:rPr>
          <w:rFonts w:hint="eastAsia" w:ascii="仿宋_GB2312" w:hAnsi="仿宋_GB2312" w:eastAsia="仿宋_GB2312" w:cs="仿宋_GB2312"/>
          <w:color w:val="auto"/>
          <w:sz w:val="32"/>
          <w:szCs w:val="32"/>
          <w:u w:val="none"/>
          <w:lang w:eastAsia="zh-CN"/>
        </w:rPr>
        <w:t>提供</w:t>
      </w:r>
      <w:r>
        <w:rPr>
          <w:rFonts w:hint="eastAsia" w:ascii="仿宋_GB2312" w:hAnsi="仿宋_GB2312" w:eastAsia="仿宋_GB2312" w:cs="仿宋_GB2312"/>
          <w:color w:val="auto"/>
          <w:sz w:val="32"/>
          <w:szCs w:val="32"/>
          <w:u w:val="none"/>
        </w:rPr>
        <w:t>国家教育部门的学历学位认证</w:t>
      </w:r>
      <w:r>
        <w:rPr>
          <w:rFonts w:hint="eastAsia" w:ascii="仿宋_GB2312" w:hAnsi="仿宋_GB2312" w:eastAsia="仿宋_GB2312" w:cs="仿宋_GB2312"/>
          <w:color w:val="auto"/>
          <w:sz w:val="32"/>
          <w:szCs w:val="32"/>
          <w:u w:val="none"/>
          <w:lang w:eastAsia="zh-CN"/>
        </w:rPr>
        <w:t>材料</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应聘</w:t>
      </w:r>
      <w:r>
        <w:rPr>
          <w:rFonts w:hint="eastAsia" w:ascii="仿宋_GB2312" w:hAnsi="仿宋_GB2312" w:eastAsia="仿宋_GB2312" w:cs="仿宋_GB2312"/>
          <w:color w:val="auto"/>
          <w:sz w:val="32"/>
          <w:szCs w:val="32"/>
          <w:u w:val="none"/>
        </w:rPr>
        <w:t>人员可登</w:t>
      </w:r>
      <w:r>
        <w:rPr>
          <w:rFonts w:hint="eastAsia" w:ascii="仿宋_GB2312" w:hAnsi="仿宋_GB2312" w:eastAsia="仿宋_GB2312" w:cs="仿宋_GB2312"/>
          <w:color w:val="auto"/>
          <w:sz w:val="32"/>
          <w:szCs w:val="32"/>
          <w:u w:val="none"/>
          <w:lang w:eastAsia="zh-CN"/>
        </w:rPr>
        <w:t>录</w:t>
      </w:r>
      <w:r>
        <w:rPr>
          <w:rFonts w:hint="eastAsia" w:ascii="仿宋_GB2312" w:hAnsi="仿宋_GB2312" w:eastAsia="仿宋_GB2312" w:cs="仿宋_GB2312"/>
          <w:color w:val="auto"/>
          <w:sz w:val="32"/>
          <w:szCs w:val="32"/>
          <w:u w:val="none"/>
        </w:rPr>
        <w:t>教育部留学服务中心网站（http://www.cscse.edu.cn）查询认证的有关要求和程序。</w:t>
      </w:r>
    </w:p>
    <w:p>
      <w:pPr>
        <w:numPr>
          <w:ilvl w:val="0"/>
          <w:numId w:val="0"/>
        </w:numPr>
        <w:snapToGrid w:val="0"/>
        <w:spacing w:line="540" w:lineRule="exact"/>
        <w:ind w:firstLine="630" w:firstLineChars="196"/>
        <w:jc w:val="both"/>
        <w:outlineLvl w:val="9"/>
        <w:rPr>
          <w:rFonts w:hint="default" w:ascii="Times New Roman" w:hAnsi="Times New Roman" w:eastAsia="楷体_GB2312" w:cs="Times New Roman"/>
          <w:b/>
          <w:bCs/>
          <w:i w:val="0"/>
          <w:caps w:val="0"/>
          <w:color w:val="auto"/>
          <w:spacing w:val="0"/>
          <w:sz w:val="32"/>
          <w:szCs w:val="32"/>
          <w:u w:val="none"/>
          <w:shd w:val="clear" w:color="auto" w:fill="auto"/>
          <w:lang w:val="en-US" w:eastAsia="zh-CN"/>
        </w:rPr>
      </w:pP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i w:val="0"/>
          <w:caps w:val="0"/>
          <w:color w:val="auto"/>
          <w:spacing w:val="0"/>
          <w:sz w:val="32"/>
          <w:szCs w:val="32"/>
          <w:u w:val="none"/>
          <w:shd w:val="clear" w:color="auto" w:fill="auto"/>
          <w:lang w:val="en-US" w:eastAsia="zh-CN"/>
        </w:rPr>
        <w:t>哪些人员可以应聘面向“退役大学生士兵”招聘岗位？</w:t>
      </w:r>
    </w:p>
    <w:p>
      <w:pPr>
        <w:numPr>
          <w:ilvl w:val="0"/>
          <w:numId w:val="0"/>
        </w:numPr>
        <w:snapToGrid/>
        <w:spacing w:line="540" w:lineRule="exact"/>
        <w:ind w:firstLine="640" w:firstLineChars="200"/>
        <w:jc w:val="both"/>
        <w:outlineLvl w:val="9"/>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b w:val="0"/>
          <w:bCs w:val="0"/>
          <w:color w:val="auto"/>
          <w:sz w:val="32"/>
          <w:szCs w:val="32"/>
          <w:u w:val="none"/>
          <w:shd w:val="clear" w:color="auto" w:fill="auto"/>
          <w:lang w:eastAsia="zh-CN"/>
        </w:rPr>
        <w:t>“退役大学生士兵”招聘岗位限以下人员应聘：</w:t>
      </w:r>
      <w:r>
        <w:rPr>
          <w:rFonts w:hint="eastAsia" w:ascii="仿宋_GB2312" w:hAnsi="仿宋_GB2312" w:eastAsia="仿宋_GB2312" w:cs="仿宋_GB2312"/>
          <w:b w:val="0"/>
          <w:bCs w:val="0"/>
          <w:i w:val="0"/>
          <w:caps w:val="0"/>
          <w:color w:val="auto"/>
          <w:spacing w:val="0"/>
          <w:sz w:val="32"/>
          <w:szCs w:val="32"/>
          <w:u w:val="none"/>
          <w:shd w:val="clear" w:color="auto" w:fill="auto"/>
        </w:rPr>
        <w:t>全日制普通高等院校毕业后参军入伍的退役人员，以及被全日制普通高等院校录取或全日制普通高</w:t>
      </w:r>
      <w:r>
        <w:rPr>
          <w:rFonts w:hint="eastAsia" w:ascii="仿宋_GB2312" w:hAnsi="仿宋_GB2312" w:eastAsia="仿宋_GB2312" w:cs="仿宋_GB2312"/>
          <w:i w:val="0"/>
          <w:caps w:val="0"/>
          <w:color w:val="auto"/>
          <w:spacing w:val="0"/>
          <w:sz w:val="32"/>
          <w:szCs w:val="32"/>
          <w:u w:val="none"/>
          <w:shd w:val="clear" w:color="auto" w:fill="auto"/>
        </w:rPr>
        <w:t>等院校就读期间到部队服役，且服役后继续学习并取得毕业证书的退役人员</w:t>
      </w:r>
      <w:r>
        <w:rPr>
          <w:rFonts w:hint="eastAsia" w:ascii="仿宋_GB2312" w:hAnsi="仿宋_GB2312" w:eastAsia="仿宋_GB2312" w:cs="仿宋_GB2312"/>
          <w:i w:val="0"/>
          <w:caps w:val="0"/>
          <w:color w:val="auto"/>
          <w:spacing w:val="0"/>
          <w:sz w:val="32"/>
          <w:szCs w:val="32"/>
          <w:u w:val="none"/>
          <w:shd w:val="clear" w:color="auto" w:fill="auto"/>
          <w:lang w:eastAsia="zh-CN"/>
        </w:rPr>
        <w:t>，</w:t>
      </w:r>
      <w:r>
        <w:rPr>
          <w:rFonts w:hint="eastAsia" w:ascii="仿宋_GB2312" w:hAnsi="仿宋_GB2312" w:eastAsia="仿宋_GB2312" w:cs="仿宋_GB2312"/>
          <w:color w:val="auto"/>
          <w:sz w:val="32"/>
          <w:szCs w:val="32"/>
          <w:u w:val="none"/>
          <w:shd w:val="clear" w:color="auto" w:fill="auto"/>
        </w:rPr>
        <w:t>安置地为</w:t>
      </w:r>
      <w:r>
        <w:rPr>
          <w:rFonts w:hint="eastAsia" w:ascii="仿宋_GB2312" w:hAnsi="仿宋_GB2312" w:eastAsia="仿宋_GB2312" w:cs="仿宋_GB2312"/>
          <w:color w:val="auto"/>
          <w:sz w:val="32"/>
          <w:szCs w:val="32"/>
          <w:u w:val="none"/>
          <w:shd w:val="clear" w:color="auto" w:fill="auto"/>
          <w:lang w:eastAsia="zh-CN"/>
        </w:rPr>
        <w:t>曹县</w:t>
      </w:r>
      <w:r>
        <w:rPr>
          <w:rFonts w:hint="eastAsia" w:ascii="仿宋_GB2312" w:hAnsi="仿宋_GB2312" w:eastAsia="仿宋_GB2312" w:cs="仿宋_GB2312"/>
          <w:color w:val="auto"/>
          <w:sz w:val="32"/>
          <w:szCs w:val="32"/>
          <w:u w:val="none"/>
          <w:shd w:val="clear" w:color="auto" w:fill="auto"/>
        </w:rPr>
        <w:t>、已经到</w:t>
      </w:r>
      <w:r>
        <w:rPr>
          <w:rFonts w:hint="eastAsia" w:ascii="仿宋_GB2312" w:hAnsi="仿宋_GB2312" w:eastAsia="仿宋_GB2312" w:cs="仿宋_GB2312"/>
          <w:color w:val="auto"/>
          <w:sz w:val="32"/>
          <w:szCs w:val="32"/>
          <w:u w:val="none"/>
          <w:shd w:val="clear" w:color="auto" w:fill="auto"/>
          <w:lang w:eastAsia="zh-CN"/>
        </w:rPr>
        <w:t>曹县</w:t>
      </w:r>
      <w:r>
        <w:rPr>
          <w:rFonts w:hint="eastAsia" w:ascii="仿宋_GB2312" w:hAnsi="仿宋_GB2312" w:eastAsia="仿宋_GB2312" w:cs="仿宋_GB2312"/>
          <w:color w:val="auto"/>
          <w:sz w:val="32"/>
          <w:szCs w:val="32"/>
          <w:u w:val="none"/>
          <w:shd w:val="clear" w:color="auto" w:fill="auto"/>
        </w:rPr>
        <w:t>退役军人</w:t>
      </w:r>
      <w:r>
        <w:rPr>
          <w:rFonts w:hint="eastAsia" w:ascii="仿宋_GB2312" w:hAnsi="仿宋_GB2312" w:eastAsia="仿宋_GB2312" w:cs="仿宋_GB2312"/>
          <w:color w:val="auto"/>
          <w:sz w:val="32"/>
          <w:szCs w:val="32"/>
          <w:u w:val="none"/>
          <w:shd w:val="clear" w:color="auto" w:fill="auto"/>
          <w:lang w:eastAsia="zh-CN"/>
        </w:rPr>
        <w:t>事务局</w:t>
      </w:r>
      <w:r>
        <w:rPr>
          <w:rFonts w:hint="eastAsia" w:ascii="仿宋_GB2312" w:hAnsi="仿宋_GB2312" w:eastAsia="仿宋_GB2312" w:cs="仿宋_GB2312"/>
          <w:color w:val="auto"/>
          <w:sz w:val="32"/>
          <w:szCs w:val="32"/>
          <w:u w:val="none"/>
          <w:shd w:val="clear" w:color="auto" w:fill="auto"/>
        </w:rPr>
        <w:t>报到的退役大学生士兵。</w:t>
      </w:r>
    </w:p>
    <w:p>
      <w:pPr>
        <w:snapToGrid w:val="0"/>
        <w:spacing w:line="540" w:lineRule="exact"/>
        <w:ind w:firstLine="627" w:firstLineChars="196"/>
        <w:jc w:val="both"/>
        <w:rPr>
          <w:rFonts w:hint="eastAsia" w:ascii="仿宋_GB2312" w:hAnsi="仿宋_GB2312" w:eastAsia="仿宋_GB2312" w:cs="仿宋_GB2312"/>
          <w:color w:val="auto"/>
          <w:sz w:val="32"/>
          <w:szCs w:val="32"/>
          <w:u w:val="none"/>
          <w:shd w:val="clear" w:color="auto" w:fill="auto"/>
          <w:lang w:eastAsia="zh-CN"/>
        </w:rPr>
      </w:pPr>
      <w:r>
        <w:rPr>
          <w:rFonts w:hint="eastAsia" w:ascii="仿宋_GB2312" w:hAnsi="仿宋_GB2312" w:eastAsia="仿宋_GB2312" w:cs="仿宋_GB2312"/>
          <w:color w:val="auto"/>
          <w:sz w:val="32"/>
          <w:szCs w:val="32"/>
          <w:u w:val="none"/>
          <w:shd w:val="clear" w:color="auto" w:fill="auto"/>
          <w:lang w:eastAsia="zh-CN"/>
        </w:rPr>
        <w:t>未服满现役或服役期间受到党纪处分、退役后已被录（聘）用为机关事业单位工作人员或</w:t>
      </w:r>
      <w:r>
        <w:rPr>
          <w:rFonts w:hint="eastAsia" w:ascii="仿宋_GB2312" w:hAnsi="仿宋_GB2312" w:eastAsia="仿宋_GB2312" w:cs="仿宋_GB2312"/>
          <w:color w:val="auto"/>
          <w:sz w:val="32"/>
          <w:szCs w:val="32"/>
          <w:u w:val="none"/>
          <w:shd w:val="clear" w:color="auto" w:fill="auto"/>
          <w:lang w:val="en-US" w:eastAsia="zh-CN"/>
        </w:rPr>
        <w:t>已经由政府安排工作的大学生退役士兵不得报考。</w:t>
      </w:r>
    </w:p>
    <w:p>
      <w:pPr>
        <w:snapToGrid w:val="0"/>
        <w:spacing w:line="540" w:lineRule="exact"/>
        <w:ind w:firstLine="627" w:firstLineChars="196"/>
        <w:jc w:val="both"/>
        <w:rPr>
          <w:rFonts w:hint="eastAsia" w:ascii="仿宋_GB2312" w:hAnsi="仿宋_GB2312" w:eastAsia="仿宋_GB2312" w:cs="仿宋_GB2312"/>
          <w:b w:val="0"/>
          <w:bCs w:val="0"/>
          <w:color w:val="auto"/>
          <w:sz w:val="32"/>
          <w:szCs w:val="32"/>
          <w:u w:val="none"/>
          <w:shd w:val="clear" w:color="auto" w:fill="auto"/>
          <w:lang w:val="en-US" w:eastAsia="zh-CN"/>
        </w:rPr>
      </w:pPr>
      <w:r>
        <w:rPr>
          <w:rFonts w:hint="eastAsia" w:ascii="仿宋_GB2312" w:hAnsi="仿宋_GB2312" w:eastAsia="仿宋_GB2312" w:cs="仿宋_GB2312"/>
          <w:b w:val="0"/>
          <w:bCs w:val="0"/>
          <w:color w:val="auto"/>
          <w:sz w:val="32"/>
          <w:szCs w:val="32"/>
          <w:u w:val="none"/>
          <w:shd w:val="clear" w:color="auto" w:fill="auto"/>
          <w:lang w:val="en-US" w:eastAsia="zh-CN"/>
        </w:rPr>
        <w:t>自谋职业的退役大学生士兵退伍后两年内应聘并拟被事业单位聘用的，在办理聘用手续前，须按照有关文件规定，将已领取的自谋职业一次性经济补助金退回</w:t>
      </w:r>
      <w:r>
        <w:rPr>
          <w:rFonts w:hint="eastAsia" w:ascii="仿宋_GB2312" w:hAnsi="仿宋_GB2312" w:eastAsia="仿宋_GB2312" w:cs="仿宋_GB2312"/>
          <w:color w:val="auto"/>
          <w:sz w:val="32"/>
          <w:szCs w:val="32"/>
          <w:u w:val="none"/>
          <w:shd w:val="clear" w:color="auto" w:fill="auto"/>
        </w:rPr>
        <w:t>退役军人</w:t>
      </w:r>
      <w:r>
        <w:rPr>
          <w:rFonts w:hint="eastAsia" w:ascii="仿宋_GB2312" w:hAnsi="仿宋_GB2312" w:eastAsia="仿宋_GB2312" w:cs="仿宋_GB2312"/>
          <w:color w:val="auto"/>
          <w:sz w:val="32"/>
          <w:szCs w:val="32"/>
          <w:u w:val="none"/>
          <w:shd w:val="clear" w:color="auto" w:fill="auto"/>
          <w:lang w:eastAsia="zh-CN"/>
        </w:rPr>
        <w:t>安置主管</w:t>
      </w:r>
      <w:r>
        <w:rPr>
          <w:rFonts w:hint="eastAsia" w:ascii="仿宋_GB2312" w:hAnsi="仿宋_GB2312" w:eastAsia="仿宋_GB2312" w:cs="仿宋_GB2312"/>
          <w:color w:val="auto"/>
          <w:sz w:val="32"/>
          <w:szCs w:val="32"/>
          <w:u w:val="none"/>
          <w:shd w:val="clear" w:color="auto" w:fill="auto"/>
        </w:rPr>
        <w:t>部门</w:t>
      </w:r>
      <w:r>
        <w:rPr>
          <w:rFonts w:hint="eastAsia" w:ascii="仿宋_GB2312" w:hAnsi="仿宋_GB2312" w:eastAsia="仿宋_GB2312" w:cs="仿宋_GB2312"/>
          <w:b w:val="0"/>
          <w:bCs w:val="0"/>
          <w:color w:val="auto"/>
          <w:sz w:val="32"/>
          <w:szCs w:val="32"/>
          <w:u w:val="none"/>
          <w:shd w:val="clear" w:color="auto" w:fill="auto"/>
          <w:lang w:val="en-US" w:eastAsia="zh-CN"/>
        </w:rPr>
        <w:t>，否则不予聘用。</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符合定向招聘条件的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非定向招聘岗位吗？</w:t>
      </w:r>
    </w:p>
    <w:p>
      <w:pPr>
        <w:snapToGrid w:val="0"/>
        <w:spacing w:line="540" w:lineRule="exact"/>
        <w:ind w:firstLine="627" w:firstLineChars="196"/>
        <w:jc w:val="both"/>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非定向招聘岗位，但必须符合招聘岗位要求的条件。</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rPr>
        <w:t>对学历学位及相关证书取得时间有什么要求？</w:t>
      </w:r>
    </w:p>
    <w:p>
      <w:pPr>
        <w:snapToGrid w:val="0"/>
        <w:spacing w:line="54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2023</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eastAsia="zh-CN"/>
        </w:rPr>
        <w:t>普通高校</w:t>
      </w:r>
      <w:r>
        <w:rPr>
          <w:rFonts w:hint="eastAsia" w:ascii="仿宋_GB2312" w:hAnsi="仿宋_GB2312" w:eastAsia="仿宋_GB2312" w:cs="仿宋_GB2312"/>
          <w:color w:val="auto"/>
          <w:sz w:val="32"/>
          <w:szCs w:val="32"/>
          <w:u w:val="none"/>
        </w:rPr>
        <w:t>应届毕业生</w:t>
      </w:r>
      <w:r>
        <w:rPr>
          <w:rFonts w:hint="eastAsia" w:ascii="仿宋_GB2312" w:hAnsi="仿宋_GB2312" w:eastAsia="仿宋_GB2312" w:cs="仿宋_GB2312"/>
          <w:color w:val="auto"/>
          <w:sz w:val="32"/>
          <w:szCs w:val="32"/>
          <w:u w:val="none"/>
          <w:lang w:eastAsia="zh-CN"/>
        </w:rPr>
        <w:t>以及与国（境）内普通高校应届毕业生同期毕业的留学回国人员</w:t>
      </w:r>
      <w:r>
        <w:rPr>
          <w:rFonts w:hint="eastAsia" w:ascii="仿宋_GB2312" w:hAnsi="仿宋_GB2312" w:eastAsia="仿宋_GB2312" w:cs="仿宋_GB2312"/>
          <w:color w:val="auto"/>
          <w:sz w:val="32"/>
          <w:szCs w:val="32"/>
          <w:u w:val="none"/>
        </w:rPr>
        <w:t>的学历、学位及相关证书，须在</w:t>
      </w:r>
      <w:r>
        <w:rPr>
          <w:rFonts w:hint="eastAsia" w:ascii="仿宋_GB2312" w:hAnsi="仿宋_GB2312" w:eastAsia="仿宋_GB2312" w:cs="仿宋_GB2312"/>
          <w:color w:val="auto"/>
          <w:sz w:val="32"/>
          <w:szCs w:val="32"/>
          <w:u w:val="none"/>
          <w:lang w:val="en-US" w:eastAsia="zh-CN"/>
        </w:rPr>
        <w:t>2023</w:t>
      </w:r>
      <w:r>
        <w:rPr>
          <w:rFonts w:hint="eastAsia" w:ascii="仿宋_GB2312" w:hAnsi="仿宋_GB2312" w:eastAsia="仿宋_GB2312" w:cs="仿宋_GB2312"/>
          <w:color w:val="auto"/>
          <w:sz w:val="32"/>
          <w:szCs w:val="32"/>
          <w:u w:val="none"/>
        </w:rPr>
        <w:t>年7月</w:t>
      </w:r>
      <w:r>
        <w:rPr>
          <w:rFonts w:hint="eastAsia" w:ascii="仿宋_GB2312" w:hAnsi="仿宋_GB2312" w:eastAsia="仿宋_GB2312" w:cs="仿宋_GB2312"/>
          <w:color w:val="auto"/>
          <w:sz w:val="32"/>
          <w:szCs w:val="32"/>
          <w:u w:val="none"/>
          <w:lang w:val="en-US" w:eastAsia="zh-CN"/>
        </w:rPr>
        <w:t>31</w:t>
      </w:r>
      <w:r>
        <w:rPr>
          <w:rFonts w:hint="eastAsia" w:ascii="仿宋_GB2312" w:hAnsi="仿宋_GB2312" w:eastAsia="仿宋_GB2312" w:cs="仿宋_GB2312"/>
          <w:color w:val="auto"/>
          <w:sz w:val="32"/>
          <w:szCs w:val="32"/>
          <w:u w:val="none"/>
        </w:rPr>
        <w:t>日前取得；其他人员应聘的，须在</w:t>
      </w:r>
      <w:r>
        <w:rPr>
          <w:rFonts w:hint="eastAsia" w:ascii="仿宋_GB2312" w:hAnsi="仿宋_GB2312" w:eastAsia="仿宋_GB2312" w:cs="仿宋_GB2312"/>
          <w:color w:val="auto"/>
          <w:sz w:val="32"/>
          <w:szCs w:val="32"/>
          <w:u w:val="none"/>
          <w:lang w:eastAsia="zh-CN"/>
        </w:rPr>
        <w:t>2023</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17</w:t>
      </w:r>
      <w:r>
        <w:rPr>
          <w:rFonts w:hint="eastAsia" w:ascii="仿宋_GB2312" w:hAnsi="仿宋_GB2312" w:eastAsia="仿宋_GB2312" w:cs="仿宋_GB2312"/>
          <w:color w:val="auto"/>
          <w:sz w:val="32"/>
          <w:szCs w:val="32"/>
          <w:u w:val="none"/>
        </w:rPr>
        <w:t>日前取得国家承认的学历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岗位汇总表中的专业</w:t>
      </w:r>
      <w:r>
        <w:rPr>
          <w:rFonts w:hint="eastAsia" w:ascii="仿宋_GB2312" w:hAnsi="仿宋_GB2312" w:eastAsia="仿宋_GB2312" w:cs="仿宋_GB2312"/>
          <w:color w:val="auto"/>
          <w:sz w:val="32"/>
          <w:szCs w:val="32"/>
          <w:highlight w:val="none"/>
          <w:u w:val="none"/>
          <w:lang w:eastAsia="zh-CN"/>
        </w:rPr>
        <w:t>要求</w:t>
      </w:r>
      <w:r>
        <w:rPr>
          <w:rFonts w:hint="eastAsia" w:ascii="仿宋_GB2312" w:hAnsi="仿宋_GB2312" w:eastAsia="仿宋_GB2312" w:cs="仿宋_GB2312"/>
          <w:color w:val="auto"/>
          <w:sz w:val="32"/>
          <w:szCs w:val="32"/>
          <w:highlight w:val="none"/>
          <w:u w:val="none"/>
        </w:rPr>
        <w:t>，主要参考教育部制定的现行高等教育专业目录</w:t>
      </w:r>
      <w:r>
        <w:rPr>
          <w:rFonts w:hint="eastAsia" w:ascii="仿宋_GB2312" w:hAnsi="仿宋_GB2312" w:eastAsia="仿宋_GB2312" w:cs="仿宋_GB2312"/>
          <w:color w:val="auto"/>
          <w:sz w:val="32"/>
          <w:szCs w:val="32"/>
          <w:highlight w:val="none"/>
          <w:u w:val="none"/>
          <w:lang w:val="en-US" w:eastAsia="zh-CN"/>
        </w:rPr>
        <w:t>和人社部制定的全国技工院校专业目录</w:t>
      </w:r>
      <w:r>
        <w:rPr>
          <w:rFonts w:hint="eastAsia" w:ascii="仿宋_GB2312" w:hAnsi="仿宋_GB2312" w:eastAsia="仿宋_GB2312" w:cs="仿宋_GB2312"/>
          <w:color w:val="auto"/>
          <w:sz w:val="32"/>
          <w:szCs w:val="32"/>
          <w:highlight w:val="none"/>
          <w:u w:val="none"/>
        </w:rPr>
        <w:t>设置，以</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所获</w:t>
      </w:r>
      <w:r>
        <w:rPr>
          <w:rFonts w:hint="eastAsia" w:ascii="仿宋_GB2312" w:hAnsi="仿宋_GB2312" w:eastAsia="仿宋_GB2312" w:cs="仿宋_GB2312"/>
          <w:color w:val="auto"/>
          <w:sz w:val="32"/>
          <w:szCs w:val="32"/>
          <w:highlight w:val="none"/>
          <w:u w:val="none"/>
          <w:lang w:eastAsia="zh-CN"/>
        </w:rPr>
        <w:t>毕业证或</w:t>
      </w:r>
      <w:r>
        <w:rPr>
          <w:rFonts w:hint="eastAsia" w:ascii="仿宋_GB2312" w:hAnsi="仿宋_GB2312" w:eastAsia="仿宋_GB2312" w:cs="仿宋_GB2312"/>
          <w:color w:val="auto"/>
          <w:sz w:val="32"/>
          <w:szCs w:val="32"/>
          <w:highlight w:val="none"/>
          <w:u w:val="none"/>
        </w:rPr>
        <w:t>国家承认的学历教育证书上注明的专业为准。其中，</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trike/>
          <w:color w:val="auto"/>
          <w:sz w:val="32"/>
          <w:szCs w:val="32"/>
          <w:highlight w:val="none"/>
          <w:u w:val="none"/>
        </w:rPr>
      </w:pPr>
      <w:r>
        <w:rPr>
          <w:rFonts w:hint="eastAsia" w:ascii="仿宋_GB2312" w:hAnsi="仿宋_GB2312" w:eastAsia="仿宋_GB2312" w:cs="仿宋_GB2312"/>
          <w:b w:val="0"/>
          <w:bCs w:val="0"/>
          <w:i w:val="0"/>
          <w:iCs w:val="0"/>
          <w:caps w:val="0"/>
          <w:color w:val="auto"/>
          <w:spacing w:val="0"/>
          <w:sz w:val="32"/>
          <w:szCs w:val="32"/>
          <w:lang w:eastAsia="zh-CN"/>
        </w:rPr>
        <w:t>招聘岗位</w:t>
      </w:r>
      <w:r>
        <w:rPr>
          <w:rStyle w:val="6"/>
          <w:rFonts w:hint="eastAsia" w:ascii="仿宋_GB2312" w:hAnsi="仿宋_GB2312" w:eastAsia="仿宋_GB2312" w:cs="仿宋_GB2312"/>
          <w:b w:val="0"/>
          <w:bCs w:val="0"/>
          <w:i w:val="0"/>
          <w:iCs w:val="0"/>
          <w:caps w:val="0"/>
          <w:color w:val="auto"/>
          <w:spacing w:val="0"/>
          <w:sz w:val="32"/>
          <w:szCs w:val="32"/>
        </w:rPr>
        <w:t>在大学专科、大学本科</w:t>
      </w:r>
      <w:r>
        <w:rPr>
          <w:rStyle w:val="6"/>
          <w:rFonts w:hint="eastAsia" w:ascii="仿宋_GB2312" w:hAnsi="仿宋_GB2312" w:eastAsia="仿宋_GB2312" w:cs="仿宋_GB2312"/>
          <w:b w:val="0"/>
          <w:bCs w:val="0"/>
          <w:i w:val="0"/>
          <w:iCs w:val="0"/>
          <w:caps w:val="0"/>
          <w:color w:val="auto"/>
          <w:spacing w:val="0"/>
          <w:sz w:val="32"/>
          <w:szCs w:val="32"/>
          <w:lang w:eastAsia="zh-CN"/>
        </w:rPr>
        <w:t>、</w:t>
      </w:r>
      <w:r>
        <w:rPr>
          <w:rStyle w:val="6"/>
          <w:rFonts w:hint="eastAsia" w:ascii="仿宋_GB2312" w:hAnsi="仿宋_GB2312" w:eastAsia="仿宋_GB2312" w:cs="仿宋_GB2312"/>
          <w:b w:val="0"/>
          <w:bCs w:val="0"/>
          <w:i w:val="0"/>
          <w:iCs w:val="0"/>
          <w:caps w:val="0"/>
          <w:color w:val="auto"/>
          <w:spacing w:val="0"/>
          <w:sz w:val="32"/>
          <w:szCs w:val="32"/>
          <w:lang w:val="en-US" w:eastAsia="zh-CN"/>
        </w:rPr>
        <w:t>研究生3</w:t>
      </w:r>
      <w:r>
        <w:rPr>
          <w:rStyle w:val="6"/>
          <w:rFonts w:hint="eastAsia" w:ascii="仿宋_GB2312" w:hAnsi="仿宋_GB2312" w:eastAsia="仿宋_GB2312" w:cs="仿宋_GB2312"/>
          <w:b w:val="0"/>
          <w:bCs w:val="0"/>
          <w:i w:val="0"/>
          <w:iCs w:val="0"/>
          <w:caps w:val="0"/>
          <w:color w:val="auto"/>
          <w:spacing w:val="0"/>
          <w:sz w:val="32"/>
          <w:szCs w:val="32"/>
        </w:rPr>
        <w:t>个教育层次分别明确了对报考者的专业要求，一般报考者符合一个教育层次的专业要求，即可报考该</w:t>
      </w:r>
      <w:r>
        <w:rPr>
          <w:rFonts w:hint="eastAsia" w:ascii="仿宋_GB2312" w:hAnsi="仿宋_GB2312" w:eastAsia="仿宋_GB2312" w:cs="仿宋_GB2312"/>
          <w:b w:val="0"/>
          <w:bCs w:val="0"/>
          <w:i w:val="0"/>
          <w:iCs w:val="0"/>
          <w:caps w:val="0"/>
          <w:color w:val="auto"/>
          <w:spacing w:val="0"/>
          <w:sz w:val="32"/>
          <w:szCs w:val="32"/>
          <w:lang w:eastAsia="zh-CN"/>
        </w:rPr>
        <w:t>岗位</w:t>
      </w:r>
      <w:r>
        <w:rPr>
          <w:rStyle w:val="6"/>
          <w:rFonts w:hint="eastAsia" w:ascii="仿宋_GB2312" w:hAnsi="仿宋_GB2312" w:eastAsia="仿宋_GB2312" w:cs="仿宋_GB2312"/>
          <w:b w:val="0"/>
          <w:bCs w:val="0"/>
          <w:i w:val="0"/>
          <w:iCs w:val="0"/>
          <w:caps w:val="0"/>
          <w:color w:val="auto"/>
          <w:spacing w:val="0"/>
          <w:sz w:val="32"/>
          <w:szCs w:val="32"/>
        </w:rPr>
        <w:t>。</w:t>
      </w:r>
      <w:r>
        <w:rPr>
          <w:rFonts w:hint="eastAsia" w:ascii="仿宋_GB2312" w:hAnsi="仿宋_GB2312" w:eastAsia="仿宋_GB2312" w:cs="仿宋_GB2312"/>
          <w:b w:val="0"/>
          <w:bCs w:val="0"/>
          <w:i w:val="0"/>
          <w:iCs w:val="0"/>
          <w:caps w:val="0"/>
          <w:color w:val="auto"/>
          <w:spacing w:val="0"/>
          <w:sz w:val="32"/>
          <w:szCs w:val="32"/>
          <w:lang w:eastAsia="zh-CN"/>
        </w:rPr>
        <w:t>招聘岗位</w:t>
      </w:r>
      <w:r>
        <w:rPr>
          <w:rStyle w:val="6"/>
          <w:rFonts w:hint="eastAsia" w:ascii="仿宋_GB2312" w:hAnsi="仿宋_GB2312" w:eastAsia="仿宋_GB2312" w:cs="仿宋_GB2312"/>
          <w:b w:val="0"/>
          <w:bCs w:val="0"/>
          <w:i w:val="0"/>
          <w:iCs w:val="0"/>
          <w:caps w:val="0"/>
          <w:color w:val="auto"/>
          <w:spacing w:val="0"/>
          <w:sz w:val="32"/>
          <w:szCs w:val="32"/>
        </w:rPr>
        <w:t>另有规定的，须从其规定。</w:t>
      </w:r>
      <w:r>
        <w:rPr>
          <w:rFonts w:hint="eastAsia" w:ascii="仿宋_GB2312" w:hAnsi="仿宋_GB2312" w:eastAsia="仿宋_GB2312" w:cs="仿宋_GB2312"/>
          <w:i w:val="0"/>
          <w:iCs w:val="0"/>
          <w:caps w:val="0"/>
          <w:color w:val="auto"/>
          <w:spacing w:val="0"/>
          <w:sz w:val="32"/>
          <w:szCs w:val="32"/>
        </w:rPr>
        <w:t>其中，</w:t>
      </w:r>
      <w:r>
        <w:rPr>
          <w:rFonts w:hint="eastAsia" w:ascii="仿宋_GB2312" w:hAnsi="仿宋_GB2312" w:eastAsia="仿宋_GB2312" w:cs="仿宋_GB2312"/>
          <w:i w:val="0"/>
          <w:iCs w:val="0"/>
          <w:caps w:val="0"/>
          <w:color w:val="auto"/>
          <w:spacing w:val="0"/>
          <w:sz w:val="32"/>
          <w:szCs w:val="32"/>
          <w:lang w:eastAsia="zh-CN"/>
        </w:rPr>
        <w:t>岗位</w:t>
      </w:r>
      <w:r>
        <w:rPr>
          <w:rFonts w:hint="eastAsia" w:ascii="仿宋_GB2312" w:hAnsi="仿宋_GB2312" w:eastAsia="仿宋_GB2312" w:cs="仿宋_GB2312"/>
          <w:i w:val="0"/>
          <w:iCs w:val="0"/>
          <w:caps w:val="0"/>
          <w:color w:val="auto"/>
          <w:spacing w:val="0"/>
          <w:sz w:val="32"/>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w:t>
      </w:r>
      <w:r>
        <w:rPr>
          <w:rFonts w:hint="eastAsia" w:ascii="仿宋_GB2312" w:hAnsi="仿宋_GB2312" w:eastAsia="仿宋_GB2312" w:cs="仿宋_GB2312"/>
          <w:strike w:val="0"/>
          <w:color w:val="auto"/>
          <w:sz w:val="32"/>
          <w:szCs w:val="32"/>
          <w:highlight w:val="none"/>
          <w:u w:val="none"/>
        </w:rPr>
        <w:t>其中，</w:t>
      </w:r>
      <w:r>
        <w:rPr>
          <w:rFonts w:hint="eastAsia" w:ascii="仿宋_GB2312" w:hAnsi="仿宋_GB2312" w:eastAsia="仿宋_GB2312" w:cs="仿宋_GB2312"/>
          <w:strike w:val="0"/>
          <w:color w:val="auto"/>
          <w:sz w:val="32"/>
          <w:szCs w:val="32"/>
          <w:highlight w:val="none"/>
          <w:u w:val="none"/>
          <w:lang w:eastAsia="zh-CN"/>
        </w:rPr>
        <w:t>2023</w:t>
      </w:r>
      <w:r>
        <w:rPr>
          <w:rFonts w:hint="eastAsia" w:ascii="仿宋_GB2312" w:hAnsi="仿宋_GB2312" w:eastAsia="仿宋_GB2312" w:cs="仿宋_GB2312"/>
          <w:strike w:val="0"/>
          <w:color w:val="auto"/>
          <w:sz w:val="32"/>
          <w:szCs w:val="32"/>
          <w:highlight w:val="none"/>
          <w:u w:val="none"/>
        </w:rPr>
        <w:t>年国内普通高等学历教育的应届毕业生和</w:t>
      </w:r>
      <w:r>
        <w:rPr>
          <w:rFonts w:hint="eastAsia" w:ascii="仿宋_GB2312" w:hAnsi="仿宋_GB2312" w:eastAsia="仿宋_GB2312" w:cs="仿宋_GB2312"/>
          <w:color w:val="auto"/>
          <w:sz w:val="32"/>
          <w:szCs w:val="32"/>
          <w:u w:val="none"/>
          <w:lang w:eastAsia="zh-CN"/>
        </w:rPr>
        <w:t>同期毕业的留学回国人员</w:t>
      </w:r>
      <w:r>
        <w:rPr>
          <w:rFonts w:hint="eastAsia" w:ascii="仿宋_GB2312" w:hAnsi="仿宋_GB2312" w:eastAsia="仿宋_GB2312" w:cs="仿宋_GB2312"/>
          <w:strike w:val="0"/>
          <w:color w:val="auto"/>
          <w:sz w:val="32"/>
          <w:szCs w:val="32"/>
          <w:highlight w:val="none"/>
          <w:u w:val="none"/>
        </w:rPr>
        <w:t>，可依据于</w:t>
      </w:r>
      <w:r>
        <w:rPr>
          <w:rFonts w:hint="eastAsia" w:ascii="仿宋_GB2312" w:hAnsi="仿宋_GB2312" w:eastAsia="仿宋_GB2312" w:cs="仿宋_GB2312"/>
          <w:strike w:val="0"/>
          <w:color w:val="auto"/>
          <w:sz w:val="32"/>
          <w:szCs w:val="32"/>
          <w:highlight w:val="none"/>
          <w:u w:val="none"/>
          <w:lang w:eastAsia="zh-CN"/>
        </w:rPr>
        <w:t>2023</w:t>
      </w:r>
      <w:r>
        <w:rPr>
          <w:rFonts w:hint="eastAsia" w:ascii="仿宋_GB2312" w:hAnsi="仿宋_GB2312" w:eastAsia="仿宋_GB2312" w:cs="仿宋_GB2312"/>
          <w:strike w:val="0"/>
          <w:color w:val="auto"/>
          <w:sz w:val="32"/>
          <w:szCs w:val="32"/>
          <w:highlight w:val="none"/>
          <w:u w:val="none"/>
        </w:rPr>
        <w:t>年7月31日前取得的普通高等学历教育和国（境）外留学学历（学位）及相应专业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在报名时应如实填写</w:t>
      </w:r>
      <w:r>
        <w:rPr>
          <w:rFonts w:hint="eastAsia" w:ascii="仿宋_GB2312" w:hAnsi="仿宋_GB2312" w:eastAsia="仿宋_GB2312" w:cs="仿宋_GB2312"/>
          <w:color w:val="auto"/>
          <w:sz w:val="32"/>
          <w:szCs w:val="32"/>
          <w:highlight w:val="none"/>
          <w:u w:val="none"/>
          <w:lang w:eastAsia="zh-CN"/>
        </w:rPr>
        <w:t>毕业证或</w:t>
      </w:r>
      <w:r>
        <w:rPr>
          <w:rFonts w:hint="eastAsia" w:ascii="仿宋_GB2312" w:hAnsi="仿宋_GB2312" w:eastAsia="仿宋_GB2312" w:cs="仿宋_GB2312"/>
          <w:color w:val="auto"/>
          <w:sz w:val="32"/>
          <w:szCs w:val="32"/>
          <w:highlight w:val="none"/>
          <w:u w:val="none"/>
        </w:rPr>
        <w:t>学历证书上的专业名称。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rPr>
        <w:t>特别提醒：鉴于设置专业要求时</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参考的专业目录未能完全涵盖旧专业、新兴学科、国外学科等，请</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及时查阅教育部制定的现行高等教育专业目录</w:t>
      </w:r>
      <w:r>
        <w:rPr>
          <w:rFonts w:hint="eastAsia" w:ascii="仿宋_GB2312" w:hAnsi="仿宋_GB2312" w:eastAsia="仿宋_GB2312" w:cs="仿宋_GB2312"/>
          <w:color w:val="auto"/>
          <w:sz w:val="32"/>
          <w:szCs w:val="32"/>
          <w:highlight w:val="none"/>
          <w:u w:val="none"/>
          <w:lang w:val="en-US" w:eastAsia="zh-CN"/>
        </w:rPr>
        <w:t>和人社部制定的全国技工院校专业目录</w:t>
      </w:r>
      <w:r>
        <w:rPr>
          <w:rFonts w:hint="eastAsia" w:ascii="仿宋_GB2312" w:hAnsi="仿宋_GB2312" w:eastAsia="仿宋_GB2312" w:cs="仿宋_GB2312"/>
          <w:color w:val="auto"/>
          <w:sz w:val="32"/>
          <w:szCs w:val="32"/>
          <w:highlight w:val="none"/>
          <w:u w:val="none"/>
        </w:rPr>
        <w:t>，核实是否属于参考专业目录中的专业。对于教育部制定的现行高等教育专业目录</w:t>
      </w:r>
      <w:r>
        <w:rPr>
          <w:rFonts w:hint="eastAsia" w:ascii="仿宋_GB2312" w:hAnsi="仿宋_GB2312" w:eastAsia="仿宋_GB2312" w:cs="仿宋_GB2312"/>
          <w:color w:val="auto"/>
          <w:sz w:val="32"/>
          <w:szCs w:val="32"/>
          <w:highlight w:val="none"/>
          <w:u w:val="none"/>
          <w:lang w:val="en-US" w:eastAsia="zh-CN"/>
        </w:rPr>
        <w:t>和人社部制定的全国技工院校专业目录</w:t>
      </w:r>
      <w:r>
        <w:rPr>
          <w:rFonts w:hint="eastAsia" w:ascii="仿宋_GB2312" w:hAnsi="仿宋_GB2312" w:eastAsia="仿宋_GB2312" w:cs="仿宋_GB2312"/>
          <w:color w:val="auto"/>
          <w:sz w:val="32"/>
          <w:szCs w:val="32"/>
          <w:highlight w:val="none"/>
          <w:u w:val="none"/>
        </w:rPr>
        <w:t>中没有的自设学科（专业）和国（境）外专业，考生在报名时需在备注栏中注明主要课程和学习内容等情况，必要时可主动联系</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介绍有关情况，</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将根据</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 xml:space="preserve"> 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有效身份证</w:t>
      </w:r>
      <w:r>
        <w:rPr>
          <w:rFonts w:hint="eastAsia" w:ascii="仿宋_GB2312" w:hAnsi="仿宋_GB2312" w:eastAsia="仿宋_GB2312" w:cs="仿宋_GB2312"/>
          <w:color w:val="auto"/>
          <w:sz w:val="32"/>
          <w:szCs w:val="32"/>
          <w:highlight w:val="none"/>
          <w:u w:val="none"/>
          <w:lang w:eastAsia="zh-CN"/>
        </w:rPr>
        <w:t>件</w:t>
      </w:r>
      <w:r>
        <w:rPr>
          <w:rFonts w:hint="eastAsia" w:ascii="仿宋_GB2312" w:hAnsi="仿宋_GB2312" w:eastAsia="仿宋_GB2312" w:cs="仿宋_GB2312"/>
          <w:color w:val="auto"/>
          <w:sz w:val="32"/>
          <w:szCs w:val="32"/>
          <w:highlight w:val="none"/>
          <w:u w:val="none"/>
        </w:rPr>
        <w:t>包括有效期限内的居民身份证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临时居民身份证</w:t>
      </w:r>
      <w:r>
        <w:rPr>
          <w:rFonts w:hint="eastAsia" w:ascii="仿宋_GB2312" w:hAnsi="仿宋_GB2312" w:eastAsia="仿宋_GB2312" w:cs="仿宋_GB2312"/>
          <w:color w:val="auto"/>
          <w:sz w:val="32"/>
          <w:szCs w:val="32"/>
          <w:highlight w:val="none"/>
          <w:u w:val="none"/>
          <w:lang w:eastAsia="zh-CN"/>
        </w:rPr>
        <w:t>、港澳居民来往内地通行证、台湾居民来往大陆通行证</w:t>
      </w:r>
      <w:r>
        <w:rPr>
          <w:rFonts w:hint="eastAsia" w:ascii="仿宋_GB2312" w:hAnsi="仿宋_GB2312" w:eastAsia="仿宋_GB2312" w:cs="仿宋_GB2312"/>
          <w:color w:val="auto"/>
          <w:sz w:val="32"/>
          <w:szCs w:val="32"/>
          <w:highlight w:val="none"/>
          <w:u w:val="none"/>
        </w:rPr>
        <w:t>。请考生妥善保管本人有效居民身份证</w:t>
      </w:r>
      <w:r>
        <w:rPr>
          <w:rFonts w:hint="eastAsia" w:ascii="仿宋_GB2312" w:hAnsi="仿宋_GB2312" w:eastAsia="仿宋_GB2312" w:cs="仿宋_GB2312"/>
          <w:color w:val="auto"/>
          <w:sz w:val="32"/>
          <w:szCs w:val="32"/>
          <w:highlight w:val="none"/>
          <w:u w:val="none"/>
          <w:lang w:eastAsia="zh-CN"/>
        </w:rPr>
        <w:t>件</w:t>
      </w:r>
      <w:r>
        <w:rPr>
          <w:rFonts w:hint="eastAsia" w:ascii="仿宋_GB2312" w:hAnsi="仿宋_GB2312" w:eastAsia="仿宋_GB2312" w:cs="仿宋_GB2312"/>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报名时，</w:t>
      </w:r>
      <w:r>
        <w:rPr>
          <w:rFonts w:hint="eastAsia" w:ascii="仿宋_GB2312" w:hAnsi="仿宋_GB2312" w:eastAsia="仿宋_GB2312" w:cs="仿宋_GB2312"/>
          <w:color w:val="auto"/>
          <w:sz w:val="32"/>
          <w:szCs w:val="32"/>
          <w:u w:val="none"/>
          <w:lang w:eastAsia="zh-CN"/>
        </w:rPr>
        <w:t>应聘人员</w:t>
      </w:r>
      <w:r>
        <w:rPr>
          <w:rFonts w:hint="eastAsia" w:ascii="仿宋_GB2312" w:hAnsi="仿宋_GB2312" w:eastAsia="仿宋_GB2312" w:cs="仿宋_GB2312"/>
          <w:color w:val="auto"/>
          <w:sz w:val="32"/>
          <w:szCs w:val="32"/>
          <w:u w:val="none"/>
        </w:rPr>
        <w:t>要认真阅读网上报名系统有关要求，提交的报名申请材料必须真实、准确、完整，能够体现报考</w:t>
      </w:r>
      <w:r>
        <w:rPr>
          <w:rFonts w:hint="eastAsia" w:ascii="仿宋_GB2312" w:hAnsi="仿宋_GB2312" w:eastAsia="仿宋_GB2312" w:cs="仿宋_GB2312"/>
          <w:color w:val="auto"/>
          <w:sz w:val="32"/>
          <w:szCs w:val="32"/>
          <w:u w:val="none"/>
          <w:lang w:eastAsia="zh-CN"/>
        </w:rPr>
        <w:t>岗位</w:t>
      </w:r>
      <w:r>
        <w:rPr>
          <w:rFonts w:hint="eastAsia" w:ascii="仿宋_GB2312" w:hAnsi="仿宋_GB2312" w:eastAsia="仿宋_GB2312" w:cs="仿宋_GB2312"/>
          <w:color w:val="auto"/>
          <w:sz w:val="32"/>
          <w:szCs w:val="32"/>
          <w:u w:val="none"/>
        </w:rPr>
        <w:t>的要求</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因提交报名申请材料不准确、不完整、不符合要求，影响网上报名的，由</w:t>
      </w:r>
      <w:r>
        <w:rPr>
          <w:rFonts w:hint="eastAsia" w:ascii="仿宋_GB2312" w:hAnsi="仿宋_GB2312" w:eastAsia="仿宋_GB2312" w:cs="仿宋_GB2312"/>
          <w:color w:val="auto"/>
          <w:sz w:val="32"/>
          <w:szCs w:val="32"/>
          <w:u w:val="none"/>
          <w:lang w:eastAsia="zh-CN"/>
        </w:rPr>
        <w:t>应聘人员</w:t>
      </w:r>
      <w:r>
        <w:rPr>
          <w:rFonts w:hint="eastAsia" w:ascii="仿宋_GB2312" w:hAnsi="仿宋_GB2312" w:eastAsia="仿宋_GB2312" w:cs="仿宋_GB2312"/>
          <w:color w:val="auto"/>
          <w:sz w:val="32"/>
          <w:szCs w:val="32"/>
          <w:u w:val="none"/>
        </w:rPr>
        <w:t>本人承担相应后果。</w:t>
      </w:r>
      <w:r>
        <w:rPr>
          <w:rFonts w:hint="eastAsia" w:ascii="仿宋_GB2312" w:hAnsi="仿宋_GB2312" w:eastAsia="仿宋_GB2312" w:cs="仿宋_GB2312"/>
          <w:color w:val="auto"/>
          <w:sz w:val="32"/>
          <w:szCs w:val="32"/>
          <w:u w:val="none"/>
          <w:lang w:eastAsia="zh-CN"/>
        </w:rPr>
        <w:t>应聘人员</w:t>
      </w:r>
      <w:r>
        <w:rPr>
          <w:rFonts w:hint="eastAsia" w:ascii="仿宋_GB2312" w:hAnsi="仿宋_GB2312" w:eastAsia="仿宋_GB2312" w:cs="仿宋_GB2312"/>
          <w:color w:val="auto"/>
          <w:sz w:val="32"/>
          <w:szCs w:val="32"/>
          <w:u w:val="none"/>
        </w:rPr>
        <w:t>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网上报名系统的表项中未能涵盖报考</w:t>
      </w:r>
      <w:r>
        <w:rPr>
          <w:rFonts w:hint="eastAsia" w:ascii="仿宋_GB2312" w:hAnsi="仿宋_GB2312" w:eastAsia="仿宋_GB2312" w:cs="仿宋_GB2312"/>
          <w:color w:val="auto"/>
          <w:sz w:val="32"/>
          <w:szCs w:val="32"/>
          <w:u w:val="none"/>
          <w:lang w:eastAsia="zh-CN"/>
        </w:rPr>
        <w:t>岗位</w:t>
      </w:r>
      <w:r>
        <w:rPr>
          <w:rFonts w:hint="eastAsia" w:ascii="仿宋_GB2312" w:hAnsi="仿宋_GB2312" w:eastAsia="仿宋_GB2312" w:cs="仿宋_GB2312"/>
          <w:color w:val="auto"/>
          <w:sz w:val="32"/>
          <w:szCs w:val="32"/>
          <w:u w:val="none"/>
        </w:rPr>
        <w:t>所要求资格条件的，</w:t>
      </w:r>
      <w:r>
        <w:rPr>
          <w:rFonts w:hint="eastAsia" w:ascii="仿宋_GB2312" w:hAnsi="仿宋_GB2312" w:eastAsia="仿宋_GB2312" w:cs="仿宋_GB2312"/>
          <w:color w:val="auto"/>
          <w:sz w:val="32"/>
          <w:szCs w:val="32"/>
          <w:u w:val="none"/>
          <w:lang w:eastAsia="zh-CN"/>
        </w:rPr>
        <w:t>务必</w:t>
      </w:r>
      <w:r>
        <w:rPr>
          <w:rFonts w:hint="eastAsia" w:ascii="仿宋_GB2312" w:hAnsi="仿宋_GB2312" w:eastAsia="仿宋_GB2312" w:cs="仿宋_GB2312"/>
          <w:color w:val="auto"/>
          <w:sz w:val="32"/>
          <w:szCs w:val="32"/>
          <w:u w:val="none"/>
        </w:rPr>
        <w:t>在“备注栏”中如实填写。家庭成员及其主要社会关系，必须填写姓名、工作单位及职务。学习和工作经历，必须从高中阶段开始填写</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参考往年情况，报名初始阶段人数较少，资格</w:t>
      </w:r>
      <w:r>
        <w:rPr>
          <w:rFonts w:hint="eastAsia" w:ascii="仿宋_GB2312" w:hAnsi="仿宋_GB2312" w:eastAsia="仿宋_GB2312" w:cs="仿宋_GB2312"/>
          <w:color w:val="auto"/>
          <w:sz w:val="32"/>
          <w:szCs w:val="32"/>
          <w:u w:val="none"/>
          <w:lang w:eastAsia="zh-CN"/>
        </w:rPr>
        <w:t>审查</w:t>
      </w:r>
      <w:r>
        <w:rPr>
          <w:rFonts w:hint="eastAsia" w:ascii="仿宋_GB2312" w:hAnsi="仿宋_GB2312" w:eastAsia="仿宋_GB2312" w:cs="仿宋_GB2312"/>
          <w:color w:val="auto"/>
          <w:sz w:val="32"/>
          <w:szCs w:val="32"/>
          <w:u w:val="none"/>
        </w:rPr>
        <w:t>速度较快，报名最后阶段尤其是最后两天报名集中，届时资格</w:t>
      </w:r>
      <w:r>
        <w:rPr>
          <w:rFonts w:hint="eastAsia" w:ascii="仿宋_GB2312" w:hAnsi="仿宋_GB2312" w:eastAsia="仿宋_GB2312" w:cs="仿宋_GB2312"/>
          <w:color w:val="auto"/>
          <w:sz w:val="32"/>
          <w:szCs w:val="32"/>
          <w:u w:val="none"/>
          <w:lang w:eastAsia="zh-CN"/>
        </w:rPr>
        <w:t>审查</w:t>
      </w:r>
      <w:r>
        <w:rPr>
          <w:rFonts w:hint="eastAsia" w:ascii="仿宋_GB2312" w:hAnsi="仿宋_GB2312" w:eastAsia="仿宋_GB2312" w:cs="仿宋_GB2312"/>
          <w:color w:val="auto"/>
          <w:sz w:val="32"/>
          <w:szCs w:val="32"/>
          <w:u w:val="none"/>
        </w:rPr>
        <w:t>速度将有所下降。建议</w:t>
      </w:r>
      <w:r>
        <w:rPr>
          <w:rFonts w:hint="eastAsia" w:ascii="仿宋_GB2312" w:hAnsi="仿宋_GB2312" w:eastAsia="仿宋_GB2312" w:cs="仿宋_GB2312"/>
          <w:color w:val="auto"/>
          <w:sz w:val="32"/>
          <w:szCs w:val="32"/>
          <w:u w:val="none"/>
          <w:lang w:eastAsia="zh-CN"/>
        </w:rPr>
        <w:t>应聘人员</w:t>
      </w:r>
      <w:r>
        <w:rPr>
          <w:rFonts w:hint="eastAsia" w:ascii="仿宋_GB2312" w:hAnsi="仿宋_GB2312" w:eastAsia="仿宋_GB2312" w:cs="仿宋_GB2312"/>
          <w:color w:val="auto"/>
          <w:sz w:val="32"/>
          <w:szCs w:val="32"/>
          <w:u w:val="none"/>
        </w:rPr>
        <w:t>合理安排报名时间，根据本人的专业、意愿和职业规划等尽早报名，尽量在网速较快的环境报名，尽量避免后期集中报名，以免错失报名机会。</w:t>
      </w:r>
    </w:p>
    <w:p>
      <w:pPr>
        <w:pStyle w:val="7"/>
        <w:spacing w:line="540" w:lineRule="exact"/>
        <w:ind w:firstLine="624"/>
        <w:jc w:val="both"/>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adjustRightInd/>
        <w:snapToGrid/>
        <w:spacing w:line="540" w:lineRule="exact"/>
        <w:ind w:firstLine="640" w:firstLineChars="200"/>
        <w:jc w:val="both"/>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电子照片必须是近期正面免冠证件照，并且与</w:t>
      </w:r>
      <w:r>
        <w:rPr>
          <w:rFonts w:hint="eastAsia" w:ascii="仿宋_GB2312" w:hAnsi="仿宋_GB2312" w:eastAsia="仿宋_GB2312" w:cs="仿宋_GB2312"/>
          <w:color w:val="auto"/>
          <w:sz w:val="32"/>
          <w:szCs w:val="32"/>
          <w:u w:val="none"/>
          <w:lang w:eastAsia="zh-CN"/>
        </w:rPr>
        <w:t>面试前</w:t>
      </w:r>
      <w:r>
        <w:rPr>
          <w:rFonts w:hint="eastAsia" w:ascii="仿宋_GB2312" w:hAnsi="仿宋_GB2312" w:eastAsia="仿宋_GB2312" w:cs="仿宋_GB2312"/>
          <w:color w:val="auto"/>
          <w:sz w:val="32"/>
          <w:szCs w:val="32"/>
          <w:u w:val="none"/>
        </w:rPr>
        <w:t>资格审查</w:t>
      </w:r>
      <w:r>
        <w:rPr>
          <w:rFonts w:hint="eastAsia" w:ascii="仿宋_GB2312" w:hAnsi="仿宋_GB2312" w:eastAsia="仿宋_GB2312" w:cs="仿宋_GB2312"/>
          <w:color w:val="auto"/>
          <w:sz w:val="32"/>
          <w:szCs w:val="32"/>
          <w:u w:val="none"/>
          <w:lang w:eastAsia="zh-CN"/>
        </w:rPr>
        <w:t>时</w:t>
      </w:r>
      <w:r>
        <w:rPr>
          <w:rFonts w:hint="eastAsia" w:ascii="仿宋_GB2312" w:hAnsi="仿宋_GB2312" w:eastAsia="仿宋_GB2312" w:cs="仿宋_GB2312"/>
          <w:color w:val="auto"/>
          <w:sz w:val="32"/>
          <w:szCs w:val="32"/>
          <w:u w:val="none"/>
        </w:rPr>
        <w:t>所提供的照片</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同一底版。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仿宋_GB2312" w:hAnsi="仿宋_GB2312" w:eastAsia="仿宋_GB2312" w:cs="仿宋_GB2312"/>
          <w:color w:val="auto"/>
          <w:sz w:val="32"/>
          <w:szCs w:val="32"/>
          <w:u w:val="none"/>
          <w:lang w:eastAsia="zh-CN"/>
        </w:rPr>
      </w:pPr>
      <w:r>
        <w:rPr>
          <w:rFonts w:hint="default" w:ascii="Times New Roman" w:hAnsi="Times New Roman" w:eastAsia="仿宋" w:cs="Times New Roman"/>
          <w:color w:val="auto"/>
          <w:sz w:val="32"/>
          <w:szCs w:val="32"/>
          <w:highlight w:val="none"/>
          <w:u w:val="none"/>
        </w:rPr>
        <w:t>　　</w:t>
      </w:r>
      <w:r>
        <w:rPr>
          <w:rFonts w:hint="eastAsia" w:ascii="仿宋_GB2312" w:hAnsi="仿宋_GB2312" w:eastAsia="仿宋_GB2312" w:cs="仿宋_GB2312"/>
          <w:color w:val="auto"/>
          <w:sz w:val="32"/>
          <w:szCs w:val="32"/>
          <w:highlight w:val="none"/>
          <w:u w:val="none"/>
        </w:rPr>
        <w:t>资格审查工作</w:t>
      </w:r>
      <w:r>
        <w:rPr>
          <w:rFonts w:hint="eastAsia" w:ascii="仿宋_GB2312" w:hAnsi="仿宋_GB2312" w:eastAsia="仿宋_GB2312" w:cs="仿宋_GB2312"/>
          <w:color w:val="auto"/>
          <w:sz w:val="32"/>
          <w:szCs w:val="32"/>
          <w:highlight w:val="none"/>
          <w:u w:val="none"/>
          <w:lang w:eastAsia="zh-CN"/>
        </w:rPr>
        <w:t>主要</w:t>
      </w:r>
      <w:r>
        <w:rPr>
          <w:rFonts w:hint="eastAsia" w:ascii="仿宋_GB2312" w:hAnsi="仿宋_GB2312" w:eastAsia="仿宋_GB2312" w:cs="仿宋_GB2312"/>
          <w:color w:val="auto"/>
          <w:sz w:val="32"/>
          <w:szCs w:val="32"/>
          <w:highlight w:val="none"/>
          <w:u w:val="none"/>
        </w:rPr>
        <w:t>由</w:t>
      </w:r>
      <w:r>
        <w:rPr>
          <w:rFonts w:hint="eastAsia" w:ascii="仿宋_GB2312" w:hAnsi="仿宋_GB2312" w:eastAsia="仿宋_GB2312" w:cs="仿宋_GB2312"/>
          <w:color w:val="auto"/>
          <w:sz w:val="32"/>
          <w:szCs w:val="32"/>
          <w:highlight w:val="none"/>
          <w:u w:val="none"/>
          <w:lang w:eastAsia="zh-CN"/>
        </w:rPr>
        <w:t>曹县人事考试中心、</w:t>
      </w:r>
      <w:r>
        <w:rPr>
          <w:rFonts w:hint="eastAsia" w:ascii="仿宋_GB2312" w:hAnsi="仿宋_GB2312" w:eastAsia="仿宋_GB2312" w:cs="仿宋_GB2312"/>
          <w:color w:val="auto"/>
          <w:sz w:val="32"/>
          <w:szCs w:val="32"/>
          <w:highlight w:val="none"/>
          <w:u w:val="none"/>
          <w:lang w:val="en-US" w:eastAsia="zh-CN"/>
        </w:rPr>
        <w:t>招聘单位或其主管部门</w:t>
      </w:r>
      <w:r>
        <w:rPr>
          <w:rFonts w:hint="eastAsia" w:ascii="仿宋_GB2312" w:hAnsi="仿宋_GB2312" w:eastAsia="仿宋_GB2312" w:cs="仿宋_GB2312"/>
          <w:color w:val="auto"/>
          <w:sz w:val="32"/>
          <w:szCs w:val="32"/>
          <w:highlight w:val="none"/>
          <w:u w:val="none"/>
        </w:rPr>
        <w:t>负责。</w:t>
      </w:r>
      <w:r>
        <w:rPr>
          <w:rFonts w:hint="eastAsia" w:ascii="仿宋_GB2312" w:hAnsi="仿宋_GB2312" w:eastAsia="仿宋_GB2312" w:cs="仿宋_GB2312"/>
          <w:i w:val="0"/>
          <w:caps w:val="0"/>
          <w:color w:val="auto"/>
          <w:spacing w:val="0"/>
          <w:sz w:val="31"/>
          <w:szCs w:val="31"/>
          <w:shd w:val="clear" w:color="auto" w:fill="FFFFFF"/>
          <w:lang w:eastAsia="zh-CN"/>
        </w:rPr>
        <w:t>资格审查</w:t>
      </w:r>
      <w:r>
        <w:rPr>
          <w:rFonts w:hint="eastAsia" w:ascii="仿宋_GB2312" w:hAnsi="仿宋_GB2312" w:eastAsia="仿宋_GB2312" w:cs="仿宋_GB2312"/>
          <w:i w:val="0"/>
          <w:caps w:val="0"/>
          <w:color w:val="auto"/>
          <w:spacing w:val="0"/>
          <w:sz w:val="31"/>
          <w:szCs w:val="31"/>
          <w:shd w:val="clear" w:color="auto" w:fill="FFFFFF"/>
        </w:rPr>
        <w:t>贯穿招聘工作的全过程，</w:t>
      </w:r>
      <w:r>
        <w:rPr>
          <w:rFonts w:hint="eastAsia" w:ascii="仿宋_GB2312" w:hAnsi="仿宋_GB2312" w:eastAsia="仿宋_GB2312" w:cs="仿宋_GB2312"/>
          <w:i w:val="0"/>
          <w:caps w:val="0"/>
          <w:color w:val="auto"/>
          <w:spacing w:val="0"/>
          <w:sz w:val="31"/>
          <w:szCs w:val="31"/>
          <w:shd w:val="clear" w:color="auto" w:fill="FFFFFF"/>
          <w:lang w:eastAsia="zh-CN"/>
        </w:rPr>
        <w:t>应聘人员要认真阅读简章及岗位条件要求，如实填写报名信息，</w:t>
      </w:r>
      <w:r>
        <w:rPr>
          <w:rFonts w:hint="eastAsia" w:ascii="仿宋_GB2312" w:hAnsi="仿宋_GB2312" w:eastAsia="仿宋_GB2312" w:cs="仿宋_GB2312"/>
          <w:i w:val="0"/>
          <w:caps w:val="0"/>
          <w:color w:val="auto"/>
          <w:spacing w:val="0"/>
          <w:sz w:val="31"/>
          <w:szCs w:val="31"/>
          <w:shd w:val="clear" w:color="auto" w:fill="FFFFFF"/>
        </w:rPr>
        <w:t>对发现不符合应聘资格或弄虚作假等各种违规问题的，不论哪个阶段、哪个环节，一经</w:t>
      </w:r>
      <w:r>
        <w:rPr>
          <w:rFonts w:hint="eastAsia" w:ascii="仿宋_GB2312" w:hAnsi="仿宋_GB2312" w:eastAsia="仿宋_GB2312" w:cs="仿宋_GB2312"/>
          <w:i w:val="0"/>
          <w:caps w:val="0"/>
          <w:color w:val="auto"/>
          <w:spacing w:val="0"/>
          <w:sz w:val="31"/>
          <w:szCs w:val="31"/>
          <w:shd w:val="clear" w:color="auto" w:fill="FFFFFF"/>
          <w:lang w:eastAsia="zh-CN"/>
        </w:rPr>
        <w:t>核实</w:t>
      </w:r>
      <w:r>
        <w:rPr>
          <w:rFonts w:hint="eastAsia" w:ascii="仿宋_GB2312" w:hAnsi="仿宋_GB2312" w:eastAsia="仿宋_GB2312" w:cs="仿宋_GB2312"/>
          <w:i w:val="0"/>
          <w:caps w:val="0"/>
          <w:color w:val="auto"/>
          <w:spacing w:val="0"/>
          <w:sz w:val="31"/>
          <w:szCs w:val="31"/>
          <w:shd w:val="clear" w:color="auto" w:fill="FFFFFF"/>
        </w:rPr>
        <w:t>，取消应聘或聘用资格。</w:t>
      </w:r>
    </w:p>
    <w:p>
      <w:pPr>
        <w:snapToGrid w:val="0"/>
        <w:spacing w:line="540" w:lineRule="exact"/>
        <w:ind w:firstLine="643" w:firstLineChars="200"/>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40" w:lineRule="exact"/>
        <w:ind w:firstLine="627" w:firstLineChars="196"/>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为保障广大考生的</w:t>
      </w:r>
      <w:r>
        <w:rPr>
          <w:rFonts w:hint="eastAsia" w:ascii="仿宋_GB2312" w:hAnsi="仿宋_GB2312" w:eastAsia="仿宋_GB2312" w:cs="仿宋_GB2312"/>
          <w:color w:val="auto"/>
          <w:sz w:val="32"/>
          <w:szCs w:val="32"/>
          <w:u w:val="none"/>
          <w:lang w:eastAsia="zh-CN"/>
        </w:rPr>
        <w:t>应聘</w:t>
      </w:r>
      <w:r>
        <w:rPr>
          <w:rFonts w:hint="eastAsia" w:ascii="仿宋_GB2312" w:hAnsi="仿宋_GB2312" w:eastAsia="仿宋_GB2312" w:cs="仿宋_GB2312"/>
          <w:color w:val="auto"/>
          <w:sz w:val="32"/>
          <w:szCs w:val="32"/>
          <w:u w:val="none"/>
        </w:rPr>
        <w:t>权利，</w:t>
      </w:r>
      <w:r>
        <w:rPr>
          <w:rFonts w:hint="eastAsia" w:ascii="仿宋_GB2312" w:hAnsi="仿宋_GB2312" w:eastAsia="仿宋_GB2312" w:cs="仿宋_GB2312"/>
          <w:color w:val="auto"/>
          <w:sz w:val="32"/>
          <w:szCs w:val="32"/>
          <w:u w:val="none"/>
          <w:lang w:eastAsia="zh-CN"/>
        </w:rPr>
        <w:t>对于应聘人数达不到规定比例，取消招聘岗位</w:t>
      </w:r>
      <w:r>
        <w:rPr>
          <w:rFonts w:hint="eastAsia" w:ascii="仿宋_GB2312" w:hAnsi="仿宋_GB2312" w:eastAsia="仿宋_GB2312" w:cs="仿宋_GB2312"/>
          <w:color w:val="auto"/>
          <w:sz w:val="32"/>
          <w:szCs w:val="32"/>
          <w:u w:val="none"/>
        </w:rPr>
        <w:t>的报名人员</w:t>
      </w:r>
      <w:r>
        <w:rPr>
          <w:rFonts w:hint="eastAsia" w:ascii="仿宋_GB2312" w:hAnsi="仿宋_GB2312" w:eastAsia="仿宋_GB2312" w:cs="仿宋_GB2312"/>
          <w:color w:val="auto"/>
          <w:sz w:val="32"/>
          <w:szCs w:val="32"/>
          <w:u w:val="none"/>
          <w:lang w:eastAsia="zh-CN"/>
        </w:rPr>
        <w:t>，曹县人事考试中心</w:t>
      </w:r>
      <w:r>
        <w:rPr>
          <w:rFonts w:hint="eastAsia" w:ascii="仿宋_GB2312" w:hAnsi="仿宋_GB2312" w:eastAsia="仿宋_GB2312" w:cs="仿宋_GB2312"/>
          <w:color w:val="auto"/>
          <w:sz w:val="32"/>
          <w:szCs w:val="32"/>
          <w:u w:val="none"/>
        </w:rPr>
        <w:t>将组织报名人员在规定时间内改报</w:t>
      </w:r>
      <w:r>
        <w:rPr>
          <w:rFonts w:hint="eastAsia" w:ascii="仿宋_GB2312" w:hAnsi="仿宋_GB2312" w:eastAsia="仿宋_GB2312" w:cs="仿宋_GB2312"/>
          <w:color w:val="auto"/>
          <w:sz w:val="32"/>
          <w:szCs w:val="32"/>
          <w:u w:val="none"/>
          <w:lang w:eastAsia="zh-CN"/>
        </w:rPr>
        <w:t>本次招聘中的</w:t>
      </w:r>
      <w:r>
        <w:rPr>
          <w:rFonts w:hint="eastAsia" w:ascii="仿宋_GB2312" w:hAnsi="仿宋_GB2312" w:eastAsia="仿宋_GB2312" w:cs="仿宋_GB2312"/>
          <w:color w:val="auto"/>
          <w:sz w:val="32"/>
          <w:szCs w:val="32"/>
          <w:u w:val="none"/>
        </w:rPr>
        <w:t>其他</w:t>
      </w:r>
      <w:r>
        <w:rPr>
          <w:rFonts w:hint="eastAsia" w:ascii="仿宋_GB2312" w:hAnsi="仿宋_GB2312" w:eastAsia="仿宋_GB2312" w:cs="仿宋_GB2312"/>
          <w:color w:val="auto"/>
          <w:sz w:val="32"/>
          <w:szCs w:val="32"/>
          <w:u w:val="none"/>
          <w:lang w:eastAsia="zh-CN"/>
        </w:rPr>
        <w:t>符合条件岗</w:t>
      </w:r>
      <w:r>
        <w:rPr>
          <w:rFonts w:hint="eastAsia" w:ascii="仿宋_GB2312" w:hAnsi="仿宋_GB2312" w:eastAsia="仿宋_GB2312" w:cs="仿宋_GB2312"/>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如果报名人员不参加</w:t>
      </w:r>
      <w:r>
        <w:rPr>
          <w:rFonts w:hint="eastAsia" w:ascii="仿宋_GB2312" w:hAnsi="仿宋_GB2312" w:eastAsia="仿宋_GB2312" w:cs="仿宋_GB2312"/>
          <w:color w:val="auto"/>
          <w:sz w:val="32"/>
          <w:szCs w:val="32"/>
          <w:u w:val="none"/>
          <w:lang w:eastAsia="zh-CN"/>
        </w:rPr>
        <w:t>岗位</w:t>
      </w:r>
      <w:r>
        <w:rPr>
          <w:rFonts w:hint="eastAsia" w:ascii="仿宋_GB2312" w:hAnsi="仿宋_GB2312" w:eastAsia="仿宋_GB2312" w:cs="仿宋_GB2312"/>
          <w:color w:val="auto"/>
          <w:sz w:val="32"/>
          <w:szCs w:val="32"/>
          <w:u w:val="none"/>
        </w:rPr>
        <w:t>改报</w:t>
      </w:r>
      <w:r>
        <w:rPr>
          <w:rFonts w:hint="eastAsia" w:ascii="仿宋_GB2312" w:hAnsi="仿宋_GB2312" w:eastAsia="仿宋_GB2312" w:cs="仿宋_GB2312"/>
          <w:color w:val="auto"/>
          <w:sz w:val="32"/>
          <w:szCs w:val="32"/>
          <w:u w:val="none"/>
          <w:lang w:eastAsia="zh-CN"/>
        </w:rPr>
        <w:t>或没有符合条件的其他岗位不能改报的</w:t>
      </w:r>
      <w:r>
        <w:rPr>
          <w:rFonts w:hint="eastAsia" w:ascii="仿宋_GB2312" w:hAnsi="仿宋_GB2312" w:eastAsia="仿宋_GB2312" w:cs="仿宋_GB2312"/>
          <w:color w:val="auto"/>
          <w:sz w:val="32"/>
          <w:szCs w:val="32"/>
          <w:u w:val="none"/>
        </w:rPr>
        <w:t>，考试机构将为其办理笔试考务费退费。请报名人员在确认缴费后，</w:t>
      </w:r>
      <w:r>
        <w:rPr>
          <w:rFonts w:hint="eastAsia" w:ascii="仿宋_GB2312" w:hAnsi="仿宋_GB2312" w:eastAsia="仿宋_GB2312" w:cs="仿宋_GB2312"/>
          <w:color w:val="auto"/>
          <w:kern w:val="0"/>
          <w:sz w:val="32"/>
          <w:szCs w:val="32"/>
          <w:u w:val="none"/>
          <w:lang w:eastAsia="zh-CN"/>
        </w:rPr>
        <w:t>注意关注取消岗位公告，并保持通讯畅通。</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人员需向</w:t>
      </w:r>
      <w:r>
        <w:rPr>
          <w:rFonts w:hint="default" w:ascii="Times New Roman" w:hAnsi="Times New Roman" w:eastAsia="楷体_GB2312" w:cs="Times New Roman"/>
          <w:b/>
          <w:bCs/>
          <w:color w:val="auto"/>
          <w:sz w:val="32"/>
          <w:szCs w:val="32"/>
          <w:u w:val="none"/>
          <w:lang w:eastAsia="zh-CN"/>
        </w:rPr>
        <w:t>招聘</w:t>
      </w:r>
      <w:r>
        <w:rPr>
          <w:rFonts w:hint="default" w:ascii="Times New Roman" w:hAnsi="Times New Roman" w:eastAsia="楷体_GB2312" w:cs="Times New Roman"/>
          <w:b/>
          <w:bCs/>
          <w:color w:val="auto"/>
          <w:sz w:val="32"/>
          <w:szCs w:val="32"/>
          <w:u w:val="none"/>
        </w:rPr>
        <w:t>单位提交哪些证明材料？</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color w:val="auto"/>
          <w:kern w:val="0"/>
          <w:sz w:val="32"/>
          <w:szCs w:val="32"/>
          <w:u w:val="none"/>
          <w:lang w:val="en-US"/>
        </w:rPr>
      </w:pPr>
      <w:r>
        <w:rPr>
          <w:rFonts w:hint="eastAsia" w:ascii="仿宋_GB2312" w:hAnsi="仿宋_GB2312" w:eastAsia="仿宋_GB2312" w:cs="仿宋_GB2312"/>
          <w:color w:val="auto"/>
          <w:kern w:val="0"/>
          <w:sz w:val="32"/>
          <w:szCs w:val="32"/>
          <w:u w:val="none"/>
          <w:lang w:val="en-US" w:eastAsia="zh-CN" w:bidi="ar"/>
        </w:rPr>
        <w:t>进入面试的应聘人员，需按招聘岗位要求，向招聘单位提交本人相关证明材料及1寸近期同底版免冠照片2张。相关证明材料主要包括：</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1</w:t>
      </w:r>
      <w:r>
        <w:rPr>
          <w:rFonts w:hint="default" w:ascii="Times New Roman" w:hAnsi="Times New Roman" w:eastAsia="仿宋_GB2312" w:cs="Times New Roman"/>
          <w:color w:val="auto"/>
          <w:kern w:val="0"/>
          <w:sz w:val="32"/>
          <w:szCs w:val="32"/>
          <w:u w:val="none"/>
          <w:lang w:val="en-US" w:eastAsia="zh-CN" w:bidi="ar"/>
        </w:rPr>
        <w:t>）应聘人员</w:t>
      </w:r>
      <w:r>
        <w:rPr>
          <w:rFonts w:hint="eastAsia" w:ascii="Times New Roman" w:hAnsi="Times New Roman" w:eastAsia="仿宋_GB2312" w:cs="Times New Roman"/>
          <w:color w:val="auto"/>
          <w:kern w:val="0"/>
          <w:sz w:val="32"/>
          <w:szCs w:val="32"/>
          <w:u w:val="none"/>
          <w:lang w:val="en-US" w:eastAsia="zh-CN" w:bidi="ar"/>
        </w:rPr>
        <w:t>需</w:t>
      </w:r>
      <w:r>
        <w:rPr>
          <w:rFonts w:hint="default" w:ascii="Times New Roman" w:hAnsi="Times New Roman" w:eastAsia="仿宋_GB2312" w:cs="Times New Roman"/>
          <w:color w:val="auto"/>
          <w:kern w:val="0"/>
          <w:sz w:val="32"/>
          <w:szCs w:val="32"/>
          <w:u w:val="none"/>
          <w:lang w:val="en-US" w:eastAsia="zh-CN" w:bidi="ar"/>
        </w:rPr>
        <w:t>提交国家承认的学历学位证书（须在</w:t>
      </w:r>
      <w:r>
        <w:rPr>
          <w:rFonts w:hint="eastAsia" w:ascii="Times New Roman" w:hAnsi="Times New Roman" w:eastAsia="仿宋_GB2312" w:cs="Times New Roman"/>
          <w:color w:val="auto"/>
          <w:kern w:val="0"/>
          <w:sz w:val="32"/>
          <w:szCs w:val="32"/>
          <w:u w:val="none"/>
          <w:lang w:val="en-US" w:eastAsia="zh-CN" w:bidi="ar"/>
        </w:rPr>
        <w:t>2023</w:t>
      </w:r>
      <w:r>
        <w:rPr>
          <w:rFonts w:hint="default" w:ascii="Times New Roman" w:hAnsi="Times New Roman" w:eastAsia="仿宋_GB2312" w:cs="Times New Roman"/>
          <w:color w:val="auto"/>
          <w:kern w:val="0"/>
          <w:sz w:val="32"/>
          <w:szCs w:val="32"/>
          <w:u w:val="none"/>
          <w:lang w:val="en-US" w:eastAsia="zh-CN" w:bidi="ar"/>
        </w:rPr>
        <w:t>年</w:t>
      </w:r>
      <w:r>
        <w:rPr>
          <w:rFonts w:hint="eastAsia" w:eastAsia="仿宋_GB2312" w:cs="Times New Roman"/>
          <w:color w:val="auto"/>
          <w:kern w:val="0"/>
          <w:sz w:val="32"/>
          <w:szCs w:val="32"/>
          <w:u w:val="none"/>
          <w:lang w:val="en-US" w:eastAsia="zh-CN" w:bidi="ar"/>
        </w:rPr>
        <w:t>7</w:t>
      </w:r>
      <w:r>
        <w:rPr>
          <w:rFonts w:hint="default" w:ascii="Times New Roman" w:hAnsi="Times New Roman" w:eastAsia="仿宋_GB2312" w:cs="Times New Roman"/>
          <w:color w:val="auto"/>
          <w:kern w:val="0"/>
          <w:sz w:val="32"/>
          <w:szCs w:val="32"/>
          <w:u w:val="none"/>
          <w:lang w:val="en-US" w:eastAsia="zh-CN" w:bidi="ar"/>
        </w:rPr>
        <w:t>月</w:t>
      </w:r>
      <w:r>
        <w:rPr>
          <w:rFonts w:hint="eastAsia" w:eastAsia="仿宋_GB2312" w:cs="Times New Roman"/>
          <w:color w:val="auto"/>
          <w:kern w:val="0"/>
          <w:sz w:val="32"/>
          <w:szCs w:val="32"/>
          <w:u w:val="none"/>
          <w:lang w:val="en-US" w:eastAsia="zh-CN" w:bidi="ar"/>
        </w:rPr>
        <w:t>17</w:t>
      </w:r>
      <w:r>
        <w:rPr>
          <w:rFonts w:hint="default" w:ascii="Times New Roman" w:hAnsi="Times New Roman" w:eastAsia="仿宋_GB2312" w:cs="Times New Roman"/>
          <w:color w:val="auto"/>
          <w:kern w:val="0"/>
          <w:sz w:val="32"/>
          <w:szCs w:val="32"/>
          <w:u w:val="none"/>
          <w:lang w:val="en-US" w:eastAsia="zh-CN" w:bidi="ar"/>
        </w:rPr>
        <w:t>日之前取得）、身份证。</w:t>
      </w: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）在职人员应聘的，提交有用人权限部门或单位出具的同意应聘介绍信，对按时出具同意应聘介绍信确有困难的在职人员，经招聘单位同意，可在考察或体检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pPr>
        <w:keepNext w:val="0"/>
        <w:keepLines w:val="0"/>
        <w:pageBreakBefore w:val="0"/>
        <w:widowControl w:val="0"/>
        <w:kinsoku/>
        <w:wordWrap/>
        <w:overflowPunct/>
        <w:topLinePunct w:val="0"/>
        <w:autoSpaceDE/>
        <w:autoSpaceDN/>
        <w:bidi w:val="0"/>
        <w:adjustRightInd/>
        <w:snapToGrid/>
        <w:spacing w:line="540" w:lineRule="exact"/>
        <w:ind w:firstLine="631"/>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）报考定向招聘岗位的退役大学生士兵</w:t>
      </w:r>
      <w:r>
        <w:rPr>
          <w:rFonts w:hint="eastAsia" w:eastAsia="仿宋_GB2312" w:cs="Times New Roman"/>
          <w:color w:val="auto"/>
          <w:kern w:val="0"/>
          <w:sz w:val="32"/>
          <w:szCs w:val="32"/>
          <w:u w:val="none"/>
          <w:lang w:val="en-US" w:eastAsia="zh-CN" w:bidi="ar"/>
        </w:rPr>
        <w:t>需提交入伍通知书、退伍证、户口簿及出现退役军人事务局出具的证明。</w:t>
      </w:r>
    </w:p>
    <w:p>
      <w:pPr>
        <w:keepNext w:val="0"/>
        <w:keepLines w:val="0"/>
        <w:widowControl w:val="0"/>
        <w:suppressLineNumbers w:val="0"/>
        <w:spacing w:before="0" w:beforeAutospacing="0" w:after="0" w:afterAutospacing="0" w:line="540" w:lineRule="exact"/>
        <w:ind w:left="0" w:right="0" w:firstLine="631"/>
        <w:jc w:val="both"/>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4</w:t>
      </w:r>
      <w:r>
        <w:rPr>
          <w:rFonts w:hint="default" w:ascii="Times New Roman" w:hAnsi="Times New Roman" w:eastAsia="仿宋_GB2312" w:cs="Times New Roman"/>
          <w:color w:val="auto"/>
          <w:kern w:val="0"/>
          <w:sz w:val="32"/>
          <w:szCs w:val="32"/>
          <w:u w:val="none"/>
          <w:lang w:val="en-US" w:eastAsia="zh-CN" w:bidi="ar"/>
        </w:rPr>
        <w:t>）</w:t>
      </w:r>
      <w:r>
        <w:rPr>
          <w:rFonts w:hint="eastAsia" w:eastAsia="仿宋_GB2312" w:cs="Times New Roman"/>
          <w:color w:val="auto"/>
          <w:sz w:val="32"/>
          <w:szCs w:val="32"/>
          <w:u w:val="none"/>
          <w:lang w:eastAsia="zh-CN"/>
        </w:rPr>
        <w:t>与国（境）内高校应届毕业生同期毕业的留学回国人员应聘的，还需提供规定时间内可取得学位证书和学历学位认证材料的承诺书；</w:t>
      </w:r>
      <w:r>
        <w:rPr>
          <w:rFonts w:hint="eastAsia" w:ascii="Times New Roman" w:hAnsi="Times New Roman" w:eastAsia="仿宋_GB2312" w:cs="Times New Roman"/>
          <w:color w:val="auto"/>
          <w:kern w:val="0"/>
          <w:sz w:val="32"/>
          <w:szCs w:val="32"/>
          <w:u w:val="none"/>
          <w:lang w:val="en-US" w:eastAsia="zh-CN" w:bidi="ar"/>
        </w:rPr>
        <w:t>已取得国（境）外学历学位证书、但未获得教育部门认证的留学</w:t>
      </w:r>
      <w:r>
        <w:rPr>
          <w:rFonts w:hint="eastAsia" w:eastAsia="仿宋_GB2312" w:cs="Times New Roman"/>
          <w:color w:val="auto"/>
          <w:kern w:val="0"/>
          <w:sz w:val="32"/>
          <w:szCs w:val="32"/>
          <w:u w:val="none"/>
          <w:lang w:val="en-US" w:eastAsia="zh-CN" w:bidi="ar"/>
        </w:rPr>
        <w:t>回国人员</w:t>
      </w:r>
      <w:r>
        <w:rPr>
          <w:rFonts w:hint="eastAsia" w:ascii="Times New Roman" w:hAnsi="Times New Roman" w:eastAsia="仿宋_GB2312" w:cs="Times New Roman"/>
          <w:color w:val="auto"/>
          <w:kern w:val="0"/>
          <w:sz w:val="32"/>
          <w:szCs w:val="32"/>
          <w:u w:val="none"/>
          <w:lang w:val="en-US" w:eastAsia="zh-CN" w:bidi="ar"/>
        </w:rPr>
        <w:t>应聘的，</w:t>
      </w:r>
      <w:r>
        <w:rPr>
          <w:rFonts w:hint="eastAsia" w:eastAsia="仿宋_GB2312" w:cs="Times New Roman"/>
          <w:color w:val="auto"/>
          <w:kern w:val="0"/>
          <w:sz w:val="32"/>
          <w:szCs w:val="32"/>
          <w:u w:val="none"/>
          <w:lang w:val="en-US" w:eastAsia="zh-CN" w:bidi="ar"/>
        </w:rPr>
        <w:t>还</w:t>
      </w:r>
      <w:r>
        <w:rPr>
          <w:rFonts w:hint="eastAsia" w:ascii="Times New Roman" w:hAnsi="Times New Roman" w:eastAsia="仿宋_GB2312" w:cs="Times New Roman"/>
          <w:color w:val="auto"/>
          <w:kern w:val="0"/>
          <w:sz w:val="32"/>
          <w:szCs w:val="32"/>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u w:val="none"/>
          <w:shd w:val="clear" w:color="auto" w:fill="auto"/>
          <w:lang w:eastAsia="zh-CN" w:bidi="ar"/>
        </w:rPr>
        <w:t>国（境）外</w:t>
      </w:r>
      <w:r>
        <w:rPr>
          <w:rFonts w:hint="eastAsia" w:eastAsia="仿宋_GB2312"/>
          <w:color w:val="auto"/>
          <w:kern w:val="0"/>
          <w:sz w:val="32"/>
          <w:szCs w:val="32"/>
          <w:u w:val="none"/>
          <w:shd w:val="clear" w:color="auto" w:fill="auto"/>
          <w:lang w:bidi="ar"/>
        </w:rPr>
        <w:t>学历学位认证</w:t>
      </w:r>
      <w:r>
        <w:rPr>
          <w:rFonts w:hint="eastAsia" w:eastAsia="仿宋_GB2312"/>
          <w:color w:val="auto"/>
          <w:kern w:val="0"/>
          <w:sz w:val="32"/>
          <w:szCs w:val="32"/>
          <w:u w:val="none"/>
          <w:shd w:val="clear" w:color="auto" w:fill="auto"/>
          <w:lang w:eastAsia="zh-CN" w:bidi="ar"/>
        </w:rPr>
        <w:t>材料</w:t>
      </w:r>
      <w:r>
        <w:rPr>
          <w:rFonts w:hint="eastAsia" w:ascii="Times New Roman" w:hAnsi="Times New Roman" w:eastAsia="仿宋_GB2312" w:cs="Times New Roman"/>
          <w:color w:val="auto"/>
          <w:kern w:val="0"/>
          <w:sz w:val="32"/>
          <w:szCs w:val="32"/>
          <w:u w:val="none"/>
          <w:lang w:val="en-US" w:eastAsia="zh-CN" w:bidi="ar"/>
        </w:rPr>
        <w:t>的承诺。</w:t>
      </w:r>
    </w:p>
    <w:p>
      <w:pPr>
        <w:adjustRightInd w:val="0"/>
        <w:snapToGrid w:val="0"/>
        <w:spacing w:line="540" w:lineRule="exact"/>
        <w:ind w:firstLine="643" w:firstLineChars="200"/>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rPr>
        <w:t>.违纪违规及存在不诚信情形的应聘人员如何处理？</w:t>
      </w:r>
    </w:p>
    <w:p>
      <w:pPr>
        <w:autoSpaceDE w:val="0"/>
        <w:autoSpaceDN w:val="0"/>
        <w:adjustRightInd w:val="0"/>
        <w:snapToGrid w:val="0"/>
        <w:spacing w:line="540" w:lineRule="exact"/>
        <w:ind w:firstLine="624"/>
        <w:jc w:val="both"/>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napToGrid w:val="0"/>
        <w:spacing w:line="540" w:lineRule="exact"/>
        <w:ind w:firstLine="630" w:firstLineChars="196"/>
        <w:jc w:val="both"/>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eastAsia" w:ascii="Times New Roman" w:hAnsi="Times New Roman" w:eastAsia="仿宋" w:cs="Times New Roman"/>
          <w:color w:val="auto"/>
          <w:sz w:val="32"/>
          <w:szCs w:val="32"/>
          <w:highlight w:val="none"/>
          <w:u w:val="none"/>
          <w:lang w:eastAsia="zh-CN"/>
        </w:rPr>
      </w:pPr>
      <w:r>
        <w:rPr>
          <w:rFonts w:hint="eastAsia" w:eastAsia="仿宋_GB2312" w:cs="Times New Roman"/>
          <w:color w:val="auto"/>
          <w:sz w:val="32"/>
          <w:szCs w:val="32"/>
          <w:u w:val="none"/>
          <w:lang w:eastAsia="zh-CN"/>
        </w:rPr>
        <w:t>曹县</w:t>
      </w:r>
      <w:r>
        <w:rPr>
          <w:rFonts w:hint="default" w:ascii="Times New Roman" w:hAnsi="Times New Roman" w:eastAsia="仿宋_GB2312" w:cs="Times New Roman"/>
          <w:color w:val="auto"/>
          <w:sz w:val="32"/>
          <w:szCs w:val="32"/>
          <w:u w:val="none"/>
        </w:rPr>
        <w:t>事业单位初级</w:t>
      </w:r>
      <w:r>
        <w:rPr>
          <w:rFonts w:hint="eastAsia" w:ascii="Times New Roman" w:hAnsi="Times New Roman" w:eastAsia="仿宋_GB2312" w:cs="Times New Roman"/>
          <w:color w:val="auto"/>
          <w:sz w:val="32"/>
          <w:szCs w:val="32"/>
          <w:u w:val="none"/>
          <w:lang w:eastAsia="zh-CN"/>
        </w:rPr>
        <w:t>综合类</w:t>
      </w:r>
      <w:r>
        <w:rPr>
          <w:rFonts w:hint="default" w:ascii="Times New Roman" w:hAnsi="Times New Roman" w:eastAsia="仿宋_GB2312" w:cs="Times New Roman"/>
          <w:color w:val="auto"/>
          <w:sz w:val="32"/>
          <w:szCs w:val="32"/>
          <w:u w:val="none"/>
        </w:rPr>
        <w:t>岗位公开招聘考试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sectPr>
      <w:headerReference r:id="rId3" w:type="default"/>
      <w:footerReference r:id="rId4" w:type="default"/>
      <w:pgSz w:w="11906" w:h="16838"/>
      <w:pgMar w:top="1440" w:right="1800" w:bottom="1315"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 PAGE   \* MERGEFORMAT </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jYzMzgyODBmMTA1ZWViZTc0NjU3YWU4MDA2MTcifQ=="/>
  </w:docVars>
  <w:rsids>
    <w:rsidRoot w:val="5A207AD9"/>
    <w:rsid w:val="5A207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rPr>
  </w:style>
  <w:style w:type="paragraph" w:customStyle="1" w:styleId="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3100</Words>
  <Characters>3170</Characters>
  <Lines>0</Lines>
  <Paragraphs>0</Paragraphs>
  <TotalTime>1</TotalTime>
  <ScaleCrop>false</ScaleCrop>
  <LinksUpToDate>false</LinksUpToDate>
  <CharactersWithSpaces>3187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2023-07-05T13:02:00Z</dcterms:created>
  <dc:creator>Bonues</dc:creator>
  <cp:lastModifiedBy>Bonues</cp:lastModifiedBy>
  <dcterms:modified xsi:type="dcterms:W3CDTF">2023-07-05T13:03:36Z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52FA0DAAC9BD43FEAD68FF19E6428540_11</vt:lpwstr>
  </property>
</Properties>
</file>