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bookmarkStart w:id="1" w:name="_GoBack"/>
      <w:bookmarkEnd w:id="1"/>
      <w:r>
        <w:rPr>
          <w:rFonts w:eastAsia="方正黑体简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公开考核招聘</w:t>
      </w:r>
      <w:r>
        <w:rPr>
          <w:rFonts w:hint="eastAsia" w:eastAsia="方正小标宋简体"/>
          <w:sz w:val="44"/>
          <w:szCs w:val="44"/>
        </w:rPr>
        <w:t>事业单位工作</w:t>
      </w:r>
      <w:r>
        <w:rPr>
          <w:rFonts w:eastAsia="方正小标宋简体"/>
          <w:sz w:val="44"/>
          <w:szCs w:val="44"/>
        </w:rPr>
        <w:t>人员报名表</w:t>
      </w:r>
    </w:p>
    <w:tbl>
      <w:tblPr>
        <w:tblStyle w:val="5"/>
        <w:tblW w:w="9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23"/>
        <w:gridCol w:w="1341"/>
        <w:gridCol w:w="15"/>
        <w:gridCol w:w="770"/>
        <w:gridCol w:w="428"/>
        <w:gridCol w:w="567"/>
        <w:gridCol w:w="139"/>
        <w:gridCol w:w="913"/>
        <w:gridCol w:w="362"/>
        <w:gridCol w:w="1276"/>
        <w:gridCol w:w="204"/>
        <w:gridCol w:w="41"/>
        <w:gridCol w:w="187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4" w:hRule="atLeast"/>
          <w:jc w:val="center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健康</w:t>
            </w:r>
          </w:p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状况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（正面彩色免冠1寸照片）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jc w:val="center"/>
              <w:rPr>
                <w:spacing w:val="-8"/>
                <w:sz w:val="24"/>
                <w:u w:val="single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6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5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职务(职称、等级）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657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>省(区、市)市(地、州)县(市、区)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公民身份证号码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932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79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始于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</w:pP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5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3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获得过何种证书、有何特长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8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报考志愿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1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报考岗位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说明：请报考者如实填写。如隐瞒有关情况或者提供虚假材料的，主管机关有权取消其资格，所造成的一切后果由报考者本人承担。</w:t>
      </w: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公开考核招聘工作人员未就业保证书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 ，参加德阳经济技术开发区管理委员会公开考核招聘，现保证：</w:t>
      </w:r>
    </w:p>
    <w:p>
      <w:pPr>
        <w:pStyle w:val="11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本人现与任何单位、个人均无</w:t>
      </w:r>
      <w:bookmarkStart w:id="0" w:name="OLE_LINK57"/>
      <w:r>
        <w:rPr>
          <w:rFonts w:ascii="Times New Roman" w:eastAsia="方正仿宋简体"/>
        </w:rPr>
        <w:t>人事、劳动关系</w:t>
      </w:r>
      <w:bookmarkEnd w:id="0"/>
      <w:r>
        <w:rPr>
          <w:rFonts w:ascii="Times New Roman" w:eastAsia="方正仿宋简体"/>
        </w:rPr>
        <w:t>。</w:t>
      </w:r>
    </w:p>
    <w:p>
      <w:pPr>
        <w:pStyle w:val="11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本人符合公招公告及岗位表的招聘条件，相应情况、电子信息、证件材料均真实有效、准确完整、对应一致、国家认可。</w:t>
      </w:r>
    </w:p>
    <w:p>
      <w:pPr>
        <w:pStyle w:val="11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6080" w:firstLineChars="19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年   月  日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公开考核招聘工作人员</w:t>
      </w:r>
      <w:r>
        <w:rPr>
          <w:rFonts w:hint="eastAsia" w:eastAsia="方正小标宋简体"/>
          <w:sz w:val="44"/>
          <w:szCs w:val="44"/>
        </w:rPr>
        <w:t>已</w:t>
      </w:r>
      <w:r>
        <w:rPr>
          <w:rFonts w:eastAsia="方正小标宋简体"/>
          <w:sz w:val="44"/>
          <w:szCs w:val="44"/>
        </w:rPr>
        <w:t>就业保证书</w:t>
      </w:r>
    </w:p>
    <w:p>
      <w:pPr>
        <w:spacing w:line="600" w:lineRule="exact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，参加德阳经济技术开发区管理委员会公开考核招聘，现保证：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本人符合公招公告及岗位表的招聘条件，相应情况、电子信息、证件材料均真实有效、准确完整、对应一致、国家认可。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5920" w:firstLineChars="1850"/>
        <w:rPr>
          <w:rFonts w:eastAsia="方正小标宋简体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87" w:bottom="1587" w:left="1587" w:header="851" w:footer="1162" w:gutter="0"/>
          <w:cols w:space="0" w:num="1"/>
          <w:docGrid w:type="lines" w:linePitch="312" w:charSpace="0"/>
        </w:sectPr>
      </w:pPr>
      <w:r>
        <w:rPr>
          <w:rFonts w:eastAsia="方正仿宋简体"/>
          <w:sz w:val="32"/>
          <w:szCs w:val="32"/>
        </w:rPr>
        <w:t>年    月   日</w:t>
      </w: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附件4</w:t>
      </w:r>
    </w:p>
    <w:p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德阳经开区20</w:t>
      </w:r>
      <w:r>
        <w:rPr>
          <w:rFonts w:hint="eastAsia" w:eastAsia="方正小标宋简体"/>
          <w:sz w:val="44"/>
          <w:szCs w:val="44"/>
        </w:rPr>
        <w:t>23</w:t>
      </w:r>
      <w:r>
        <w:rPr>
          <w:rFonts w:eastAsia="方正小标宋简体"/>
          <w:sz w:val="44"/>
          <w:szCs w:val="44"/>
        </w:rPr>
        <w:t>年公开考核招聘事业单位</w:t>
      </w:r>
      <w:r>
        <w:rPr>
          <w:rFonts w:hint="eastAsia" w:eastAsia="方正小标宋简体"/>
          <w:sz w:val="44"/>
          <w:szCs w:val="44"/>
        </w:rPr>
        <w:t>工作</w:t>
      </w:r>
      <w:r>
        <w:rPr>
          <w:rFonts w:eastAsia="方正小标宋简体"/>
          <w:sz w:val="44"/>
          <w:szCs w:val="44"/>
        </w:rPr>
        <w:t>人员岗位表</w:t>
      </w:r>
    </w:p>
    <w:tbl>
      <w:tblPr>
        <w:tblStyle w:val="5"/>
        <w:tblpPr w:leftFromText="180" w:rightFromText="180" w:vertAnchor="text" w:horzAnchor="margin" w:tblpXSpec="center" w:tblpY="398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92"/>
        <w:gridCol w:w="1134"/>
        <w:gridCol w:w="2693"/>
        <w:gridCol w:w="1418"/>
        <w:gridCol w:w="1559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招聘单位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名额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（8名）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岗位描述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专业技术职称要求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（以下条件满足其一）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德阳经济技术开发区统计调查中心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负责国民经济行业及能源、投资、人口等领域的统计调查工作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本科及以上学历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统计专业中级及以上专业技术职称、会计专业中级及以上专业技术职称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德阳经济技术开发区企业服务中心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负责生物医药产业项目招引及入驻</w:t>
            </w:r>
            <w:r>
              <w:rPr>
                <w:rFonts w:ascii="方正仿宋简体" w:eastAsia="方正仿宋简体"/>
                <w:sz w:val="24"/>
              </w:rPr>
              <w:t>企业</w:t>
            </w:r>
            <w:r>
              <w:rPr>
                <w:rFonts w:hint="eastAsia" w:ascii="方正仿宋简体" w:eastAsia="方正仿宋简体"/>
                <w:sz w:val="24"/>
              </w:rPr>
              <w:t>的日常服务工作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生物类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德阳经济技术开发区国库支付中心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负责财政资金审核、支付和会计核算等工作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财政学专业、金融学专业、资产评估专业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德阳经济技术开发区自然资源服务中心（一）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负责土地征收、土地供应、地质灾害防治等</w:t>
            </w:r>
            <w:r>
              <w:rPr>
                <w:rFonts w:ascii="方正仿宋简体" w:eastAsia="方正仿宋简体"/>
                <w:sz w:val="24"/>
              </w:rPr>
              <w:t>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地质工程专业、地图制图学与地理信息工程专业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招聘单位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名额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岗位描述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专业要求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专业技术职称要求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（以下条件满足其一）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德阳经济技术开发区自然资源服务中心（二）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负责规划编制、建设工程设计方案审查</w:t>
            </w:r>
            <w:r>
              <w:rPr>
                <w:rFonts w:ascii="方正仿宋简体" w:eastAsia="方正仿宋简体"/>
                <w:sz w:val="24"/>
              </w:rPr>
              <w:t>、项目规划核实</w:t>
            </w:r>
            <w:r>
              <w:rPr>
                <w:rFonts w:hint="eastAsia" w:ascii="方正仿宋简体" w:eastAsia="方正仿宋简体"/>
                <w:sz w:val="24"/>
              </w:rPr>
              <w:t>等工作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本科及以上学历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城市规划高级工程师、城乡建设规划高级工程师、国土空间规划高级工程师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旌东街道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负责街道信访接待和矛盾化解工作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法学类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德阳国际铁路物流港开发建设中心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负责入驻企业信息收集、档案管理、信息共享平台建设运行和维护等工作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企业管理专业、公共管理专业、行政管理专业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德阳市旌阳区八角井镇卫生院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负责微生物实验室的化验、检验等工作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微生物学专业、临床检验诊断学专业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</w:t>
            </w:r>
          </w:p>
        </w:tc>
      </w:tr>
    </w:tbl>
    <w:p>
      <w:pPr>
        <w:spacing w:line="600" w:lineRule="exact"/>
      </w:pPr>
    </w:p>
    <w:p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ind w:left="1918" w:leftChars="760" w:hanging="322" w:hangingChars="100"/>
        <w:rPr>
          <w:rFonts w:eastAsia="方正仿宋简体"/>
          <w:spacing w:val="1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t>—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t>—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B5"/>
    <w:rsid w:val="0000223D"/>
    <w:rsid w:val="00026958"/>
    <w:rsid w:val="00031057"/>
    <w:rsid w:val="00044AA7"/>
    <w:rsid w:val="000501FD"/>
    <w:rsid w:val="000A1DE9"/>
    <w:rsid w:val="000C629D"/>
    <w:rsid w:val="00125DA8"/>
    <w:rsid w:val="0013425B"/>
    <w:rsid w:val="00160684"/>
    <w:rsid w:val="001805A6"/>
    <w:rsid w:val="00187083"/>
    <w:rsid w:val="001A06DA"/>
    <w:rsid w:val="001A30D4"/>
    <w:rsid w:val="001E1B60"/>
    <w:rsid w:val="001E4A5B"/>
    <w:rsid w:val="001E701D"/>
    <w:rsid w:val="001F13C3"/>
    <w:rsid w:val="00220077"/>
    <w:rsid w:val="002230CD"/>
    <w:rsid w:val="00250332"/>
    <w:rsid w:val="00273672"/>
    <w:rsid w:val="00274DF5"/>
    <w:rsid w:val="00281EED"/>
    <w:rsid w:val="002B524E"/>
    <w:rsid w:val="002B6367"/>
    <w:rsid w:val="002B6C64"/>
    <w:rsid w:val="002B7307"/>
    <w:rsid w:val="002D00BE"/>
    <w:rsid w:val="002F6C52"/>
    <w:rsid w:val="00307FCA"/>
    <w:rsid w:val="0031462A"/>
    <w:rsid w:val="003547BE"/>
    <w:rsid w:val="00362A0F"/>
    <w:rsid w:val="00387AAD"/>
    <w:rsid w:val="003915AC"/>
    <w:rsid w:val="00397C9E"/>
    <w:rsid w:val="003A7845"/>
    <w:rsid w:val="003D15BB"/>
    <w:rsid w:val="003D3542"/>
    <w:rsid w:val="00427759"/>
    <w:rsid w:val="00465C3D"/>
    <w:rsid w:val="004916F5"/>
    <w:rsid w:val="004F4312"/>
    <w:rsid w:val="0051275B"/>
    <w:rsid w:val="00513408"/>
    <w:rsid w:val="0051508F"/>
    <w:rsid w:val="00516F4C"/>
    <w:rsid w:val="00522A32"/>
    <w:rsid w:val="00523D63"/>
    <w:rsid w:val="0052499F"/>
    <w:rsid w:val="00546383"/>
    <w:rsid w:val="00547343"/>
    <w:rsid w:val="00570C02"/>
    <w:rsid w:val="00571BB6"/>
    <w:rsid w:val="00580199"/>
    <w:rsid w:val="00582D1C"/>
    <w:rsid w:val="00583CD1"/>
    <w:rsid w:val="00595537"/>
    <w:rsid w:val="00597C43"/>
    <w:rsid w:val="005B44BD"/>
    <w:rsid w:val="005D3D2F"/>
    <w:rsid w:val="005F22CA"/>
    <w:rsid w:val="005F3221"/>
    <w:rsid w:val="00611E6A"/>
    <w:rsid w:val="00637C14"/>
    <w:rsid w:val="00654A4E"/>
    <w:rsid w:val="0067658A"/>
    <w:rsid w:val="00677B9A"/>
    <w:rsid w:val="006A5EC3"/>
    <w:rsid w:val="006C6B0B"/>
    <w:rsid w:val="006E01F5"/>
    <w:rsid w:val="00715CC8"/>
    <w:rsid w:val="00723FEB"/>
    <w:rsid w:val="00744043"/>
    <w:rsid w:val="00756A52"/>
    <w:rsid w:val="007640A0"/>
    <w:rsid w:val="00785DA1"/>
    <w:rsid w:val="007874DF"/>
    <w:rsid w:val="0079581E"/>
    <w:rsid w:val="007C3E65"/>
    <w:rsid w:val="007D5541"/>
    <w:rsid w:val="007D6666"/>
    <w:rsid w:val="007F576A"/>
    <w:rsid w:val="00803B73"/>
    <w:rsid w:val="008067D8"/>
    <w:rsid w:val="00807E0C"/>
    <w:rsid w:val="0081153A"/>
    <w:rsid w:val="00814C4C"/>
    <w:rsid w:val="00844798"/>
    <w:rsid w:val="00850B68"/>
    <w:rsid w:val="00884F64"/>
    <w:rsid w:val="008A1CCD"/>
    <w:rsid w:val="008B1BCA"/>
    <w:rsid w:val="008D79C9"/>
    <w:rsid w:val="008E1C1C"/>
    <w:rsid w:val="008F389D"/>
    <w:rsid w:val="00905FA7"/>
    <w:rsid w:val="00915F95"/>
    <w:rsid w:val="0092386C"/>
    <w:rsid w:val="009255F8"/>
    <w:rsid w:val="00932054"/>
    <w:rsid w:val="00954623"/>
    <w:rsid w:val="009719E7"/>
    <w:rsid w:val="009B0690"/>
    <w:rsid w:val="009B3430"/>
    <w:rsid w:val="009C1007"/>
    <w:rsid w:val="009E1422"/>
    <w:rsid w:val="00A00D9E"/>
    <w:rsid w:val="00A229CF"/>
    <w:rsid w:val="00A244ED"/>
    <w:rsid w:val="00A378FB"/>
    <w:rsid w:val="00A462E8"/>
    <w:rsid w:val="00A57C4F"/>
    <w:rsid w:val="00A57F51"/>
    <w:rsid w:val="00A97C06"/>
    <w:rsid w:val="00AB7251"/>
    <w:rsid w:val="00AE177D"/>
    <w:rsid w:val="00B57187"/>
    <w:rsid w:val="00B63815"/>
    <w:rsid w:val="00B84DE5"/>
    <w:rsid w:val="00B92C7E"/>
    <w:rsid w:val="00BB0B5A"/>
    <w:rsid w:val="00BE70B2"/>
    <w:rsid w:val="00BF0BBC"/>
    <w:rsid w:val="00BF0F88"/>
    <w:rsid w:val="00C06DAD"/>
    <w:rsid w:val="00C244FF"/>
    <w:rsid w:val="00C50A55"/>
    <w:rsid w:val="00C553B7"/>
    <w:rsid w:val="00C60A64"/>
    <w:rsid w:val="00C664F6"/>
    <w:rsid w:val="00C67CC2"/>
    <w:rsid w:val="00CB4FEE"/>
    <w:rsid w:val="00CC09D3"/>
    <w:rsid w:val="00CC6B54"/>
    <w:rsid w:val="00CE4A8A"/>
    <w:rsid w:val="00CF17C6"/>
    <w:rsid w:val="00CF4762"/>
    <w:rsid w:val="00D1127D"/>
    <w:rsid w:val="00D550C0"/>
    <w:rsid w:val="00D55182"/>
    <w:rsid w:val="00D93E37"/>
    <w:rsid w:val="00DE57D9"/>
    <w:rsid w:val="00DF73C0"/>
    <w:rsid w:val="00E04EB5"/>
    <w:rsid w:val="00E61318"/>
    <w:rsid w:val="00E73391"/>
    <w:rsid w:val="00E853EF"/>
    <w:rsid w:val="00EA5597"/>
    <w:rsid w:val="00EF7747"/>
    <w:rsid w:val="00F10322"/>
    <w:rsid w:val="00F26372"/>
    <w:rsid w:val="00F365A7"/>
    <w:rsid w:val="00F449CA"/>
    <w:rsid w:val="00F61F1B"/>
    <w:rsid w:val="00F73DDB"/>
    <w:rsid w:val="00F77A14"/>
    <w:rsid w:val="00F97493"/>
    <w:rsid w:val="00FC31AF"/>
    <w:rsid w:val="00FD3534"/>
    <w:rsid w:val="00FE2C01"/>
    <w:rsid w:val="076B4EEB"/>
    <w:rsid w:val="194962D2"/>
    <w:rsid w:val="1EFE7D07"/>
    <w:rsid w:val="32B929C7"/>
    <w:rsid w:val="3EEEDEA7"/>
    <w:rsid w:val="5CA36F4F"/>
    <w:rsid w:val="5F3EC48C"/>
    <w:rsid w:val="65DC5F39"/>
    <w:rsid w:val="6F9784C3"/>
    <w:rsid w:val="7BFBB2B6"/>
    <w:rsid w:val="7F8DB967"/>
    <w:rsid w:val="7FF79488"/>
    <w:rsid w:val="BBFF66EA"/>
    <w:rsid w:val="ED6E9F74"/>
    <w:rsid w:val="FF7D0CA6"/>
    <w:rsid w:val="FFE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686</Words>
  <Characters>3916</Characters>
  <Lines>32</Lines>
  <Paragraphs>9</Paragraphs>
  <TotalTime>884</TotalTime>
  <ScaleCrop>false</ScaleCrop>
  <LinksUpToDate>false</LinksUpToDate>
  <CharactersWithSpaces>4593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2022-05-05T10:16:00Z</dcterms:created>
  <dc:creator>JonMMx 2000</dc:creator>
  <cp:lastModifiedBy>刘鑫</cp:lastModifiedBy>
  <cp:lastPrinted>2023-07-07T02:29:00Z</cp:lastPrinted>
  <dcterms:modified xsi:type="dcterms:W3CDTF">2023-07-07T08:39:38Z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7F62E3A3A2754FDAA9793554E834E528</vt:lpwstr>
  </property>
</Properties>
</file>