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line="580" w:lineRule="exact"/>
        <w:ind w:firstLine="560" w:firstLineChars="200"/>
        <w:jc w:val="both"/>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楷体_GB2312" w:cs="Times New Roman"/>
          <w:b/>
          <w:bCs/>
          <w:color w:val="auto"/>
          <w:kern w:val="0"/>
          <w:sz w:val="28"/>
          <w:szCs w:val="28"/>
          <w:highlight w:val="none"/>
          <w:u w:val="none"/>
          <w:lang w:val="en-US" w:eastAsia="zh-CN"/>
        </w:rPr>
        <w:t>1.应聘人员在招聘系统中</w:t>
      </w:r>
      <w:r>
        <w:rPr>
          <w:rFonts w:hint="default" w:ascii="Times New Roman" w:hAnsi="Times New Roman" w:eastAsia="楷体_GB2312" w:cs="Times New Roman"/>
          <w:b/>
          <w:color w:val="auto"/>
          <w:kern w:val="0"/>
          <w:sz w:val="28"/>
          <w:szCs w:val="28"/>
          <w:highlight w:val="none"/>
          <w:u w:val="none"/>
          <w:lang w:eastAsia="zh-CN"/>
        </w:rPr>
        <w:t>填写报名信息应注意哪些事项</w:t>
      </w:r>
      <w:r>
        <w:rPr>
          <w:rFonts w:hint="default" w:ascii="Times New Roman" w:hAnsi="Times New Roman" w:eastAsia="楷体_GB2312" w:cs="Times New Roman"/>
          <w:b/>
          <w:color w:val="auto"/>
          <w:kern w:val="0"/>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28"/>
          <w:szCs w:val="28"/>
          <w:highlight w:val="none"/>
          <w:u w:val="none"/>
          <w:lang w:val="en-US" w:eastAsia="zh-CN" w:bidi="ar-SA"/>
        </w:rPr>
      </w:pPr>
      <w:r>
        <w:rPr>
          <w:rFonts w:hint="default" w:ascii="Times New Roman" w:hAnsi="Times New Roman" w:eastAsia="楷体_GB2312" w:cs="Times New Roman"/>
          <w:b/>
          <w:color w:val="auto"/>
          <w:kern w:val="0"/>
          <w:sz w:val="28"/>
          <w:szCs w:val="28"/>
          <w:highlight w:val="none"/>
          <w:u w:val="none"/>
          <w:lang w:val="en-US" w:eastAsia="zh-CN"/>
        </w:rPr>
        <w:t>2.</w:t>
      </w:r>
      <w:r>
        <w:rPr>
          <w:rFonts w:hint="default" w:ascii="Times New Roman" w:hAnsi="Times New Roman" w:eastAsia="楷体_GB2312" w:cs="Times New Roman"/>
          <w:b/>
          <w:bCs/>
          <w:color w:val="auto"/>
          <w:kern w:val="0"/>
          <w:sz w:val="28"/>
          <w:szCs w:val="28"/>
          <w:highlight w:val="none"/>
          <w:u w:val="none"/>
          <w:lang w:val="en-US" w:eastAsia="zh-CN"/>
        </w:rPr>
        <w:t>应聘人员在</w:t>
      </w:r>
      <w:r>
        <w:rPr>
          <w:rFonts w:hint="default" w:ascii="Times New Roman" w:hAnsi="Times New Roman" w:eastAsia="楷体_GB2312" w:cs="Times New Roman"/>
          <w:b/>
          <w:color w:val="auto"/>
          <w:kern w:val="0"/>
          <w:sz w:val="28"/>
          <w:szCs w:val="28"/>
          <w:highlight w:val="none"/>
          <w:u w:val="none"/>
          <w:lang w:val="en-US" w:eastAsia="zh-CN"/>
        </w:rPr>
        <w:t>报名期间可否</w:t>
      </w:r>
      <w:r>
        <w:rPr>
          <w:rFonts w:hint="default" w:ascii="Times New Roman" w:hAnsi="Times New Roman" w:eastAsia="楷体_GB2312" w:cs="Times New Roman"/>
          <w:b/>
          <w:bCs w:val="0"/>
          <w:color w:val="auto"/>
          <w:kern w:val="0"/>
          <w:sz w:val="28"/>
          <w:szCs w:val="28"/>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仿宋_GB2312" w:cs="Times New Roman"/>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报考人员提交报名成功后，不得再改报其他岗位</w:t>
      </w:r>
      <w:r>
        <w:rPr>
          <w:rFonts w:hint="eastAsia" w:ascii="Times New Roman" w:hAnsi="Times New Roman" w:eastAsia="仿宋_GB2312" w:cs="Times New Roman"/>
          <w:color w:val="auto"/>
          <w:kern w:val="0"/>
          <w:sz w:val="28"/>
          <w:szCs w:val="28"/>
          <w:highlight w:val="none"/>
          <w:u w:val="none"/>
          <w:lang w:val="en-US" w:eastAsia="zh-CN"/>
        </w:rPr>
        <w:t>。</w:t>
      </w:r>
    </w:p>
    <w:p>
      <w:pPr>
        <w:pStyle w:val="2"/>
        <w:keepNext w:val="0"/>
        <w:keepLines w:val="0"/>
        <w:pageBreakBefore w:val="0"/>
        <w:kinsoku/>
        <w:wordWrap/>
        <w:overflowPunct/>
        <w:topLinePunct w:val="0"/>
        <w:autoSpaceDE/>
        <w:autoSpaceDN/>
        <w:bidi w:val="0"/>
        <w:snapToGrid/>
        <w:spacing w:line="580" w:lineRule="exact"/>
        <w:ind w:left="0" w:leftChars="0" w:firstLine="562" w:firstLineChars="200"/>
        <w:rPr>
          <w:rFonts w:hint="default" w:ascii="Times New Roman" w:hAnsi="Times New Roman" w:eastAsia="楷体_GB2312" w:cs="Times New Roman"/>
          <w:b/>
          <w:bCs w:val="0"/>
          <w:color w:val="auto"/>
          <w:kern w:val="0"/>
          <w:sz w:val="28"/>
          <w:szCs w:val="28"/>
          <w:highlight w:val="none"/>
          <w:u w:val="none"/>
          <w:lang w:val="en-US" w:eastAsia="zh-CN"/>
        </w:rPr>
      </w:pPr>
      <w:r>
        <w:rPr>
          <w:rFonts w:hint="default" w:ascii="Times New Roman" w:hAnsi="Times New Roman" w:eastAsia="楷体_GB2312" w:cs="Times New Roman"/>
          <w:b/>
          <w:bCs w:val="0"/>
          <w:color w:val="auto"/>
          <w:kern w:val="0"/>
          <w:sz w:val="28"/>
          <w:szCs w:val="28"/>
          <w:highlight w:val="none"/>
          <w:u w:val="none"/>
          <w:lang w:val="en-US" w:eastAsia="zh-CN" w:bidi="ar-SA"/>
        </w:rPr>
        <w:t>3.应聘人员</w:t>
      </w:r>
      <w:r>
        <w:rPr>
          <w:rFonts w:hint="default" w:ascii="Times New Roman" w:hAnsi="Times New Roman" w:eastAsia="楷体_GB2312" w:cs="Times New Roman"/>
          <w:b/>
          <w:bCs w:val="0"/>
          <w:color w:val="auto"/>
          <w:kern w:val="0"/>
          <w:sz w:val="28"/>
          <w:szCs w:val="28"/>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562" w:leftChars="0" w:hanging="562" w:hangingChars="200"/>
        <w:rPr>
          <w:rFonts w:hint="default" w:ascii="Times New Roman" w:hAnsi="Times New Roman" w:eastAsia="楷体_GB2312" w:cs="Times New Roman"/>
          <w:b/>
          <w:bCs w:val="0"/>
          <w:color w:val="auto"/>
          <w:kern w:val="0"/>
          <w:sz w:val="28"/>
          <w:szCs w:val="28"/>
          <w:highlight w:val="none"/>
          <w:u w:val="none"/>
          <w:lang w:val="en-US" w:eastAsia="zh-CN"/>
        </w:rPr>
      </w:pPr>
      <w:r>
        <w:rPr>
          <w:rFonts w:hint="default" w:ascii="Times New Roman" w:hAnsi="Times New Roman" w:eastAsia="楷体_GB2312" w:cs="Times New Roman"/>
          <w:b/>
          <w:bCs w:val="0"/>
          <w:color w:val="auto"/>
          <w:kern w:val="0"/>
          <w:sz w:val="28"/>
          <w:szCs w:val="28"/>
          <w:highlight w:val="none"/>
          <w:u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不需要。</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color w:val="auto"/>
          <w:kern w:val="0"/>
          <w:sz w:val="28"/>
          <w:szCs w:val="28"/>
          <w:highlight w:val="none"/>
          <w:lang w:val="en-US" w:eastAsia="zh-CN"/>
        </w:rPr>
      </w:pPr>
      <w:r>
        <w:rPr>
          <w:rFonts w:hint="eastAsia" w:ascii="Times New Roman" w:hAnsi="Times New Roman" w:eastAsia="楷体_GB2312" w:cs="Times New Roman"/>
          <w:b/>
          <w:color w:val="auto"/>
          <w:kern w:val="0"/>
          <w:sz w:val="28"/>
          <w:szCs w:val="28"/>
          <w:highlight w:val="none"/>
          <w:lang w:val="en-US" w:eastAsia="zh-CN"/>
        </w:rPr>
        <w:t>4.</w:t>
      </w:r>
      <w:r>
        <w:rPr>
          <w:rFonts w:hint="default" w:ascii="Times New Roman" w:hAnsi="Times New Roman" w:eastAsia="楷体_GB2312" w:cs="Times New Roman"/>
          <w:b/>
          <w:color w:val="auto"/>
          <w:kern w:val="0"/>
          <w:sz w:val="28"/>
          <w:szCs w:val="28"/>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2023年毕业的定向生、委培生原则上不得报考。如委培或定向单位同意其报考，应当由委培或定向单位出具同意报考证明，并经所在院校同意后方可报考。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二</w:t>
      </w:r>
      <w:r>
        <w:rPr>
          <w:rFonts w:hint="default" w:ascii="Times New Roman" w:hAnsi="Times New Roman" w:eastAsia="黑体" w:cs="Times New Roman"/>
          <w:b w:val="0"/>
          <w:bCs/>
          <w:color w:val="auto"/>
          <w:kern w:val="0"/>
          <w:sz w:val="28"/>
          <w:szCs w:val="28"/>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5</w:t>
      </w:r>
      <w:r>
        <w:rPr>
          <w:rFonts w:hint="default" w:ascii="Times New Roman" w:hAnsi="Times New Roman" w:eastAsia="楷体_GB2312" w:cs="Times New Roman"/>
          <w:b/>
          <w:color w:val="auto"/>
          <w:kern w:val="0"/>
          <w:sz w:val="28"/>
          <w:szCs w:val="28"/>
          <w:highlight w:val="none"/>
          <w:u w:val="none"/>
          <w:lang w:val="en-US" w:eastAsia="zh-CN"/>
        </w:rPr>
        <w:t>.怎样理解招聘岗位中的</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学历</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学位</w:t>
      </w:r>
      <w:r>
        <w:rPr>
          <w:rFonts w:hint="eastAsia"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lang w:val="en-US" w:eastAsia="zh-CN"/>
        </w:rPr>
        <w:t>条件？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yellow"/>
          <w:lang w:val="en-US" w:eastAsia="zh-CN"/>
        </w:rPr>
      </w:pPr>
      <w:r>
        <w:rPr>
          <w:rFonts w:hint="default" w:ascii="Times New Roman" w:hAnsi="Times New Roman" w:eastAsia="仿宋_GB2312" w:cs="Times New Roman"/>
          <w:color w:val="auto"/>
          <w:kern w:val="0"/>
          <w:sz w:val="28"/>
          <w:szCs w:val="28"/>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6</w:t>
      </w:r>
      <w:r>
        <w:rPr>
          <w:rFonts w:hint="default" w:ascii="Times New Roman" w:hAnsi="Times New Roman" w:eastAsia="楷体_GB2312" w:cs="Times New Roman"/>
          <w:b/>
          <w:color w:val="auto"/>
          <w:kern w:val="0"/>
          <w:sz w:val="28"/>
          <w:szCs w:val="28"/>
          <w:highlight w:val="none"/>
          <w:u w:val="none"/>
          <w:lang w:val="en-US" w:eastAsia="zh-CN"/>
        </w:rPr>
        <w:t>.应聘人员可否用非最高学历专业报考？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eastAsia="仿宋_GB2312" w:cs="Times New Roman"/>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bidi="ar-SA"/>
        </w:rPr>
        <w:t>招聘岗位考生类别条件为</w:t>
      </w:r>
      <w:r>
        <w:rPr>
          <w:rFonts w:hint="eastAsia" w:ascii="Times New Roman" w:hAnsi="Times New Roman" w:eastAsia="仿宋_GB2312" w:cs="Times New Roman"/>
          <w:color w:val="auto"/>
          <w:kern w:val="0"/>
          <w:sz w:val="28"/>
          <w:szCs w:val="28"/>
          <w:highlight w:val="none"/>
          <w:u w:val="none"/>
          <w:lang w:val="en-US" w:eastAsia="zh-CN" w:bidi="ar-SA"/>
        </w:rPr>
        <w:t>“</w:t>
      </w:r>
      <w:r>
        <w:rPr>
          <w:rFonts w:hint="default" w:ascii="Times New Roman" w:hAnsi="Times New Roman" w:eastAsia="仿宋_GB2312" w:cs="Times New Roman"/>
          <w:color w:val="auto"/>
          <w:kern w:val="0"/>
          <w:sz w:val="28"/>
          <w:szCs w:val="28"/>
          <w:highlight w:val="none"/>
          <w:u w:val="none"/>
          <w:lang w:val="en-US" w:eastAsia="zh-CN" w:bidi="ar-SA"/>
        </w:rPr>
        <w:t>不限</w:t>
      </w:r>
      <w:r>
        <w:rPr>
          <w:rFonts w:hint="eastAsia" w:ascii="Times New Roman" w:hAnsi="Times New Roman" w:eastAsia="仿宋_GB2312" w:cs="Times New Roman"/>
          <w:color w:val="auto"/>
          <w:kern w:val="0"/>
          <w:sz w:val="28"/>
          <w:szCs w:val="28"/>
          <w:highlight w:val="none"/>
          <w:u w:val="none"/>
          <w:lang w:val="en-US" w:eastAsia="zh-CN" w:bidi="ar-SA"/>
        </w:rPr>
        <w:t>”</w:t>
      </w:r>
      <w:r>
        <w:rPr>
          <w:rFonts w:hint="default" w:ascii="Times New Roman" w:hAnsi="Times New Roman" w:eastAsia="仿宋_GB2312" w:cs="Times New Roman"/>
          <w:color w:val="auto"/>
          <w:kern w:val="0"/>
          <w:sz w:val="28"/>
          <w:szCs w:val="28"/>
          <w:highlight w:val="none"/>
          <w:u w:val="none"/>
          <w:lang w:val="en-US" w:eastAsia="zh-CN" w:bidi="ar-SA"/>
        </w:rPr>
        <w:t>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bCs/>
          <w:color w:val="auto"/>
          <w:kern w:val="0"/>
          <w:sz w:val="28"/>
          <w:szCs w:val="28"/>
          <w:highlight w:val="none"/>
          <w:u w:val="none"/>
          <w:lang w:val="en-US" w:eastAsia="zh-CN" w:bidi="ar-SA"/>
        </w:rPr>
      </w:pPr>
      <w:r>
        <w:rPr>
          <w:rFonts w:hint="eastAsia" w:ascii="Times New Roman" w:hAnsi="Times New Roman" w:eastAsia="楷体_GB2312" w:cs="Times New Roman"/>
          <w:b/>
          <w:bCs/>
          <w:color w:val="auto"/>
          <w:kern w:val="0"/>
          <w:sz w:val="28"/>
          <w:szCs w:val="28"/>
          <w:highlight w:val="none"/>
          <w:u w:val="none"/>
          <w:lang w:val="en-US" w:eastAsia="zh-CN" w:bidi="ar-SA"/>
        </w:rPr>
        <w:t>7</w:t>
      </w:r>
      <w:r>
        <w:rPr>
          <w:rFonts w:hint="default" w:ascii="Times New Roman" w:hAnsi="Times New Roman" w:eastAsia="楷体_GB2312" w:cs="Times New Roman"/>
          <w:b/>
          <w:bCs/>
          <w:color w:val="auto"/>
          <w:kern w:val="0"/>
          <w:sz w:val="28"/>
          <w:szCs w:val="28"/>
          <w:highlight w:val="none"/>
          <w:u w:val="none"/>
          <w:lang w:val="en-US" w:eastAsia="zh-CN" w:bidi="ar-SA"/>
        </w:rPr>
        <w:t>.以非最高学历专业报考的其他要求？</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pP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国内普通高校、职业学校、技工院校2023年应届毕业生（非在职）以非最高学历报考的，须于2023年9月30日前取得最高学历毕业证书、学位证书；在境内就读的中外合作办学2023年应届毕业生（非在职）以非最高学历报考的，须于2023年12月31日前取得最高学历毕业证书、学位证书；</w:t>
      </w: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其他应聘人员以非最高学历报考的，须于</w:t>
      </w:r>
      <w:r>
        <w:rPr>
          <w:rFonts w:hint="eastAsia"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面试</w:t>
      </w:r>
      <w:r>
        <w:rPr>
          <w:rFonts w:hint="default" w:ascii="Times New Roman" w:hAnsi="Times New Roman" w:eastAsia="仿宋_GB2312" w:cs="Times New Roman"/>
          <w:i w:val="0"/>
          <w:caps w:val="0"/>
          <w:color w:val="auto"/>
          <w:spacing w:val="0"/>
          <w:sz w:val="28"/>
          <w:szCs w:val="28"/>
          <w:highlight w:val="none"/>
          <w:u w:val="none"/>
          <w:shd w:val="clear" w:color="auto" w:fill="FFFFFF"/>
          <w:vertAlign w:val="baseline"/>
          <w:lang w:val="en-US" w:eastAsia="zh-CN"/>
        </w:rPr>
        <w:t>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8</w:t>
      </w:r>
      <w:r>
        <w:rPr>
          <w:rFonts w:hint="default" w:ascii="Times New Roman" w:hAnsi="Times New Roman" w:eastAsia="楷体_GB2312" w:cs="Times New Roman"/>
          <w:b/>
          <w:color w:val="auto"/>
          <w:kern w:val="0"/>
          <w:sz w:val="28"/>
          <w:szCs w:val="28"/>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港澳台学习、国外留学归来人员须取得教育部中国留学服务中心境外学历、学位认证函及有关证明材料方可报考。</w:t>
      </w:r>
      <w:r>
        <w:rPr>
          <w:rFonts w:hint="eastAsia" w:ascii="Times New Roman" w:hAnsi="Times New Roman" w:eastAsia="仿宋_GB2312" w:cs="Times New Roman"/>
          <w:color w:val="auto"/>
          <w:kern w:val="0"/>
          <w:sz w:val="28"/>
          <w:szCs w:val="28"/>
          <w:highlight w:val="none"/>
          <w:u w:val="none"/>
          <w:lang w:val="en-US" w:eastAsia="zh-CN"/>
        </w:rPr>
        <w:t>有关证明原件及复印件</w:t>
      </w:r>
      <w:r>
        <w:rPr>
          <w:rFonts w:hint="default" w:ascii="Times New Roman" w:hAnsi="Times New Roman" w:eastAsia="仿宋_GB2312" w:cs="Times New Roman"/>
          <w:color w:val="auto"/>
          <w:kern w:val="0"/>
          <w:sz w:val="28"/>
          <w:szCs w:val="28"/>
          <w:highlight w:val="none"/>
          <w:u w:val="none"/>
          <w:lang w:val="en-US" w:eastAsia="zh-CN"/>
        </w:rPr>
        <w:t>在资格审核时与其他材料一并交招聘单位审核。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三</w:t>
      </w:r>
      <w:r>
        <w:rPr>
          <w:rFonts w:hint="default" w:ascii="Times New Roman" w:hAnsi="Times New Roman" w:eastAsia="黑体" w:cs="Times New Roman"/>
          <w:b w:val="0"/>
          <w:bCs/>
          <w:color w:val="auto"/>
          <w:kern w:val="0"/>
          <w:sz w:val="28"/>
          <w:szCs w:val="28"/>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9</w:t>
      </w:r>
      <w:r>
        <w:rPr>
          <w:rFonts w:hint="default" w:ascii="Times New Roman" w:hAnsi="Times New Roman" w:eastAsia="楷体_GB2312" w:cs="Times New Roman"/>
          <w:b/>
          <w:color w:val="auto"/>
          <w:kern w:val="0"/>
          <w:sz w:val="28"/>
          <w:szCs w:val="28"/>
          <w:highlight w:val="none"/>
          <w:u w:val="none"/>
          <w:lang w:val="en-US" w:eastAsia="zh-CN"/>
        </w:rPr>
        <w:t>.应聘人员应如何判断</w:t>
      </w:r>
      <w:r>
        <w:rPr>
          <w:rFonts w:hint="eastAsia" w:ascii="Times New Roman" w:hAnsi="Times New Roman" w:eastAsia="楷体_GB2312" w:cs="Times New Roman"/>
          <w:b/>
          <w:color w:val="auto"/>
          <w:kern w:val="0"/>
          <w:sz w:val="28"/>
          <w:szCs w:val="28"/>
          <w:highlight w:val="none"/>
          <w:u w:val="none"/>
          <w:lang w:val="en-US" w:eastAsia="zh-CN"/>
        </w:rPr>
        <w:t>本人</w:t>
      </w:r>
      <w:r>
        <w:rPr>
          <w:rFonts w:hint="default" w:ascii="Times New Roman" w:hAnsi="Times New Roman" w:eastAsia="楷体_GB2312" w:cs="Times New Roman"/>
          <w:b/>
          <w:color w:val="auto"/>
          <w:kern w:val="0"/>
          <w:sz w:val="28"/>
          <w:szCs w:val="28"/>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28"/>
          <w:szCs w:val="28"/>
          <w:highlight w:val="none"/>
          <w:u w:val="none"/>
          <w:lang w:eastAsia="zh-CN"/>
        </w:rPr>
      </w:pPr>
      <w:r>
        <w:rPr>
          <w:rFonts w:hint="default" w:ascii="Times New Roman" w:hAnsi="Times New Roman" w:eastAsia="仿宋_GB2312" w:cs="Times New Roman"/>
          <w:b w:val="0"/>
          <w:bCs w:val="0"/>
          <w:color w:val="auto"/>
          <w:kern w:val="0"/>
          <w:sz w:val="28"/>
          <w:szCs w:val="28"/>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楷体_GB2312" w:cs="Times New Roman"/>
          <w:b/>
          <w:color w:val="auto"/>
          <w:kern w:val="0"/>
          <w:sz w:val="28"/>
          <w:szCs w:val="28"/>
          <w:highlight w:val="none"/>
          <w:u w:val="none"/>
          <w:lang w:val="en-US" w:eastAsia="zh-CN"/>
        </w:rPr>
        <w:t>1</w:t>
      </w:r>
      <w:r>
        <w:rPr>
          <w:rFonts w:hint="eastAsia" w:ascii="Times New Roman" w:hAnsi="Times New Roman" w:eastAsia="楷体_GB2312" w:cs="Times New Roman"/>
          <w:b/>
          <w:color w:val="auto"/>
          <w:kern w:val="0"/>
          <w:sz w:val="28"/>
          <w:szCs w:val="28"/>
          <w:highlight w:val="none"/>
          <w:u w:val="none"/>
          <w:lang w:val="en-US" w:eastAsia="zh-CN"/>
        </w:rPr>
        <w:t>0</w:t>
      </w:r>
      <w:r>
        <w:rPr>
          <w:rFonts w:hint="default" w:ascii="Times New Roman" w:hAnsi="Times New Roman" w:eastAsia="楷体_GB2312" w:cs="Times New Roman"/>
          <w:b/>
          <w:color w:val="auto"/>
          <w:kern w:val="0"/>
          <w:sz w:val="28"/>
          <w:szCs w:val="28"/>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00" w:firstLineChars="200"/>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eastAsia="zh-CN"/>
        </w:rPr>
        <w:t>招聘岗位中专业条件参照《广东省</w:t>
      </w:r>
      <w:r>
        <w:rPr>
          <w:rFonts w:hint="default" w:ascii="Times New Roman" w:hAnsi="Times New Roman" w:eastAsia="仿宋_GB2312" w:cs="Times New Roman"/>
          <w:color w:val="auto"/>
          <w:kern w:val="0"/>
          <w:sz w:val="28"/>
          <w:szCs w:val="28"/>
          <w:highlight w:val="none"/>
          <w:u w:val="none"/>
          <w:lang w:val="en-US" w:eastAsia="zh-CN"/>
        </w:rPr>
        <w:t>2023年考试录用公务员专业参考目录</w:t>
      </w:r>
      <w:r>
        <w:rPr>
          <w:rFonts w:hint="default" w:ascii="Times New Roman" w:hAnsi="Times New Roman" w:eastAsia="仿宋_GB2312" w:cs="Times New Roman"/>
          <w:color w:val="auto"/>
          <w:kern w:val="0"/>
          <w:sz w:val="28"/>
          <w:szCs w:val="28"/>
          <w:highlight w:val="none"/>
          <w:u w:val="none"/>
          <w:lang w:eastAsia="zh-CN"/>
        </w:rPr>
        <w:t>》（以下简称《公务员专业目录》）设置的，应聘人员所学专业已列入《公务员专业目录》列表的，不得报考所学专业代码与招聘岗位专业代码不一致的岗位。岗位表中的</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专业</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要求为</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学科门类</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（代码为2位数）的，如应聘人员所学专业为该</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学科门类</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所含</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学科</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（代码为4位数）或</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专业</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sz w:val="28"/>
          <w:szCs w:val="28"/>
          <w:highlight w:val="none"/>
          <w:u w:val="none"/>
          <w:lang w:eastAsia="zh-CN"/>
        </w:rPr>
        <w:t>若</w:t>
      </w:r>
      <w:r>
        <w:rPr>
          <w:rFonts w:hint="default" w:ascii="Times New Roman" w:hAnsi="Times New Roman" w:eastAsia="仿宋_GB2312" w:cs="Times New Roman"/>
          <w:color w:val="auto"/>
          <w:sz w:val="28"/>
          <w:szCs w:val="28"/>
          <w:highlight w:val="none"/>
          <w:u w:val="none"/>
        </w:rPr>
        <w:t>所学专业为</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公务员专业目录</w:t>
      </w:r>
      <w:r>
        <w:rPr>
          <w:rFonts w:hint="default" w:ascii="Times New Roman" w:hAnsi="Times New Roman" w:eastAsia="仿宋_GB2312" w:cs="Times New Roman"/>
          <w:color w:val="auto"/>
          <w:sz w:val="28"/>
          <w:szCs w:val="28"/>
          <w:highlight w:val="none"/>
          <w:u w:val="none"/>
          <w:lang w:eastAsia="zh-CN"/>
        </w:rPr>
        <w:t>》中</w:t>
      </w:r>
      <w:r>
        <w:rPr>
          <w:rFonts w:hint="default" w:ascii="Times New Roman" w:hAnsi="Times New Roman" w:eastAsia="仿宋_GB2312" w:cs="Times New Roman"/>
          <w:color w:val="auto"/>
          <w:sz w:val="28"/>
          <w:szCs w:val="28"/>
          <w:highlight w:val="none"/>
          <w:u w:val="none"/>
        </w:rPr>
        <w:t>旧专业</w:t>
      </w:r>
      <w:r>
        <w:rPr>
          <w:rFonts w:hint="default" w:ascii="Times New Roman" w:hAnsi="Times New Roman" w:eastAsia="仿宋_GB2312" w:cs="Times New Roman"/>
          <w:color w:val="auto"/>
          <w:sz w:val="28"/>
          <w:szCs w:val="28"/>
          <w:highlight w:val="none"/>
          <w:u w:val="none"/>
          <w:lang w:eastAsia="zh-CN"/>
        </w:rPr>
        <w:t>的，</w:t>
      </w:r>
      <w:r>
        <w:rPr>
          <w:rFonts w:hint="default" w:ascii="Times New Roman" w:hAnsi="Times New Roman" w:eastAsia="仿宋_GB2312" w:cs="Times New Roman"/>
          <w:color w:val="auto"/>
          <w:sz w:val="28"/>
          <w:szCs w:val="28"/>
          <w:highlight w:val="none"/>
          <w:u w:val="none"/>
        </w:rPr>
        <w:t>按</w:t>
      </w:r>
      <w:r>
        <w:rPr>
          <w:rFonts w:hint="default" w:ascii="Times New Roman" w:hAnsi="Times New Roman" w:eastAsia="仿宋_GB2312" w:cs="Times New Roman"/>
          <w:color w:val="auto"/>
          <w:sz w:val="28"/>
          <w:szCs w:val="28"/>
          <w:highlight w:val="none"/>
          <w:u w:val="none"/>
          <w:lang w:eastAsia="zh-CN"/>
        </w:rPr>
        <w:t>其对</w:t>
      </w:r>
      <w:r>
        <w:rPr>
          <w:rFonts w:hint="default" w:ascii="Times New Roman" w:hAnsi="Times New Roman" w:eastAsia="仿宋_GB2312" w:cs="Times New Roman"/>
          <w:color w:val="auto"/>
          <w:sz w:val="28"/>
          <w:szCs w:val="28"/>
          <w:highlight w:val="none"/>
          <w:u w:val="none"/>
        </w:rPr>
        <w:t>应的专业名称</w:t>
      </w:r>
      <w:r>
        <w:rPr>
          <w:rFonts w:hint="default" w:ascii="Times New Roman" w:hAnsi="Times New Roman" w:eastAsia="仿宋_GB2312" w:cs="Times New Roman"/>
          <w:color w:val="auto"/>
          <w:sz w:val="28"/>
          <w:szCs w:val="28"/>
          <w:highlight w:val="none"/>
          <w:u w:val="none"/>
          <w:lang w:eastAsia="zh-CN"/>
        </w:rPr>
        <w:t>进行报考。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jc w:val="both"/>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11</w:t>
      </w:r>
      <w:r>
        <w:rPr>
          <w:rFonts w:hint="default" w:ascii="Times New Roman" w:hAnsi="Times New Roman" w:eastAsia="楷体_GB2312" w:cs="Times New Roman"/>
          <w:b/>
          <w:color w:val="auto"/>
          <w:kern w:val="0"/>
          <w:sz w:val="28"/>
          <w:szCs w:val="28"/>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0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eastAsia="zh-CN"/>
        </w:rPr>
        <w:t>对含有两个以上培养方向的专业，如招聘岗位已明确具体培养方向的，应聘人员须符合具体培养方向方可报考。如《公务员专业目录》中的</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企业管理（含：财务管理、市场营销、人力资源管理）（A120202）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，某岗位设置为</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企业管理（限：财务管理）（A120202）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四</w:t>
      </w:r>
      <w:r>
        <w:rPr>
          <w:rFonts w:hint="default" w:ascii="Times New Roman" w:hAnsi="Times New Roman" w:eastAsia="黑体" w:cs="Times New Roman"/>
          <w:b w:val="0"/>
          <w:bCs/>
          <w:color w:val="auto"/>
          <w:kern w:val="0"/>
          <w:sz w:val="28"/>
          <w:szCs w:val="28"/>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2" w:firstLineChars="200"/>
        <w:rPr>
          <w:rFonts w:hint="default" w:ascii="Times New Roman" w:hAnsi="Times New Roman" w:eastAsia="楷体_GB2312" w:cs="Times New Roman"/>
          <w:b/>
          <w:bCs/>
          <w:color w:val="auto"/>
          <w:kern w:val="0"/>
          <w:sz w:val="28"/>
          <w:szCs w:val="28"/>
          <w:highlight w:val="none"/>
          <w:u w:val="none"/>
          <w:lang w:val="en-US" w:eastAsia="zh-CN"/>
        </w:rPr>
      </w:pPr>
      <w:r>
        <w:rPr>
          <w:rFonts w:hint="eastAsia" w:ascii="Times New Roman" w:hAnsi="Times New Roman" w:eastAsia="楷体_GB2312" w:cs="Times New Roman"/>
          <w:b/>
          <w:bCs/>
          <w:color w:val="auto"/>
          <w:kern w:val="0"/>
          <w:sz w:val="28"/>
          <w:szCs w:val="28"/>
          <w:highlight w:val="none"/>
          <w:u w:val="none"/>
          <w:lang w:val="en-US" w:eastAsia="zh-CN"/>
        </w:rPr>
        <w:t>12</w:t>
      </w:r>
      <w:r>
        <w:rPr>
          <w:rFonts w:hint="default" w:ascii="Times New Roman" w:hAnsi="Times New Roman" w:eastAsia="楷体_GB2312" w:cs="Times New Roman"/>
          <w:b/>
          <w:bCs/>
          <w:color w:val="auto"/>
          <w:kern w:val="0"/>
          <w:sz w:val="28"/>
          <w:szCs w:val="28"/>
          <w:highlight w:val="none"/>
          <w:u w:val="none"/>
          <w:lang w:val="en-US" w:eastAsia="zh-CN"/>
        </w:rPr>
        <w:t>.</w:t>
      </w:r>
      <w:r>
        <w:rPr>
          <w:rFonts w:hint="default" w:ascii="Times New Roman" w:hAnsi="Times New Roman" w:eastAsia="楷体_GB2312" w:cs="Times New Roman"/>
          <w:b/>
          <w:bCs/>
          <w:color w:val="auto"/>
          <w:kern w:val="0"/>
          <w:sz w:val="28"/>
          <w:szCs w:val="28"/>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eastAsia"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仿宋_GB2312" w:cs="Times New Roman"/>
          <w:b w:val="0"/>
          <w:bCs w:val="0"/>
          <w:color w:val="auto"/>
          <w:kern w:val="0"/>
          <w:sz w:val="28"/>
          <w:szCs w:val="28"/>
          <w:highlight w:val="none"/>
          <w:u w:val="none"/>
          <w:lang w:val="en-US" w:eastAsia="zh-CN"/>
        </w:rPr>
        <w:t>招聘岗位年龄条件的计算截止时间为</w:t>
      </w:r>
      <w:r>
        <w:rPr>
          <w:rFonts w:hint="default" w:ascii="Times New Roman" w:hAnsi="Times New Roman" w:eastAsia="仿宋_GB2312" w:cs="Times New Roman"/>
          <w:b w:val="0"/>
          <w:bCs w:val="0"/>
          <w:color w:val="auto"/>
          <w:kern w:val="0"/>
          <w:sz w:val="28"/>
          <w:szCs w:val="28"/>
          <w:highlight w:val="none"/>
          <w:u w:val="none"/>
          <w:lang w:eastAsia="zh-CN"/>
        </w:rPr>
        <w:t>本次招聘</w:t>
      </w:r>
      <w:r>
        <w:rPr>
          <w:rFonts w:hint="eastAsia" w:ascii="Times New Roman" w:hAnsi="Times New Roman" w:eastAsia="仿宋_GB2312" w:cs="Times New Roman"/>
          <w:b w:val="0"/>
          <w:bCs w:val="0"/>
          <w:color w:val="auto"/>
          <w:kern w:val="0"/>
          <w:sz w:val="28"/>
          <w:szCs w:val="28"/>
          <w:highlight w:val="none"/>
          <w:u w:val="none"/>
          <w:lang w:eastAsia="zh-CN"/>
        </w:rPr>
        <w:t>报名</w:t>
      </w:r>
      <w:r>
        <w:rPr>
          <w:rFonts w:hint="eastAsia" w:ascii="Times New Roman" w:hAnsi="Times New Roman" w:eastAsia="仿宋_GB2312" w:cs="Times New Roman"/>
          <w:b w:val="0"/>
          <w:bCs w:val="0"/>
          <w:color w:val="auto"/>
          <w:kern w:val="0"/>
          <w:sz w:val="28"/>
          <w:szCs w:val="28"/>
          <w:highlight w:val="none"/>
          <w:u w:val="none"/>
          <w:lang w:val="en-US" w:eastAsia="zh-CN"/>
        </w:rPr>
        <w:t>开始之日</w:t>
      </w:r>
      <w:r>
        <w:rPr>
          <w:rFonts w:hint="default" w:ascii="Times New Roman" w:hAnsi="Times New Roman" w:eastAsia="仿宋_GB2312" w:cs="Times New Roman"/>
          <w:b w:val="0"/>
          <w:bCs w:val="0"/>
          <w:color w:val="auto"/>
          <w:kern w:val="0"/>
          <w:sz w:val="28"/>
          <w:szCs w:val="28"/>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color w:val="auto"/>
          <w:kern w:val="0"/>
          <w:sz w:val="28"/>
          <w:szCs w:val="28"/>
          <w:highlight w:val="none"/>
          <w:u w:val="none"/>
        </w:rPr>
      </w:pPr>
      <w:r>
        <w:rPr>
          <w:rFonts w:hint="eastAsia" w:ascii="Times New Roman" w:hAnsi="Times New Roman" w:eastAsia="楷体_GB2312" w:cs="Times New Roman"/>
          <w:b/>
          <w:color w:val="auto"/>
          <w:kern w:val="0"/>
          <w:sz w:val="28"/>
          <w:szCs w:val="28"/>
          <w:highlight w:val="none"/>
          <w:u w:val="none"/>
          <w:lang w:val="en-US" w:eastAsia="zh-CN"/>
        </w:rPr>
        <w:t>13</w:t>
      </w:r>
      <w:r>
        <w:rPr>
          <w:rFonts w:hint="default" w:ascii="Times New Roman" w:hAnsi="Times New Roman" w:eastAsia="楷体_GB2312" w:cs="Times New Roman"/>
          <w:b/>
          <w:color w:val="auto"/>
          <w:kern w:val="0"/>
          <w:sz w:val="28"/>
          <w:szCs w:val="28"/>
          <w:highlight w:val="none"/>
          <w:u w:val="none"/>
          <w:lang w:val="en-US" w:eastAsia="zh-CN"/>
        </w:rPr>
        <w:t>.</w:t>
      </w:r>
      <w:r>
        <w:rPr>
          <w:rFonts w:hint="default" w:ascii="Times New Roman" w:hAnsi="Times New Roman" w:eastAsia="楷体_GB2312" w:cs="Times New Roman"/>
          <w:b/>
          <w:color w:val="auto"/>
          <w:kern w:val="0"/>
          <w:sz w:val="28"/>
          <w:szCs w:val="28"/>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val="en-US" w:eastAsia="zh-CN"/>
        </w:rPr>
        <w:t>1</w:t>
      </w:r>
      <w:r>
        <w:rPr>
          <w:rFonts w:hint="default" w:ascii="Times New Roman" w:hAnsi="Times New Roman" w:eastAsia="仿宋_GB2312" w:cs="Times New Roman"/>
          <w:color w:val="auto"/>
          <w:kern w:val="0"/>
          <w:sz w:val="28"/>
          <w:szCs w:val="28"/>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eastAsia"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2</w:t>
      </w:r>
      <w:r>
        <w:rPr>
          <w:rFonts w:hint="eastAsia"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3</w:t>
      </w:r>
      <w:r>
        <w:rPr>
          <w:rFonts w:hint="default" w:ascii="Times New Roman" w:hAnsi="Times New Roman" w:eastAsia="仿宋_GB2312" w:cs="Times New Roman"/>
          <w:color w:val="auto"/>
          <w:kern w:val="0"/>
          <w:sz w:val="28"/>
          <w:szCs w:val="28"/>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eastAsia="仿宋_GB2312" w:cs="Times New Roman"/>
          <w:color w:val="auto"/>
          <w:kern w:val="0"/>
          <w:sz w:val="28"/>
          <w:szCs w:val="28"/>
          <w:highlight w:val="none"/>
          <w:u w:val="none"/>
          <w:lang w:eastAsia="zh-CN"/>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4</w:t>
      </w:r>
      <w:r>
        <w:rPr>
          <w:rFonts w:hint="default" w:ascii="Times New Roman" w:hAnsi="Times New Roman" w:eastAsia="仿宋_GB2312" w:cs="Times New Roman"/>
          <w:color w:val="auto"/>
          <w:kern w:val="0"/>
          <w:sz w:val="28"/>
          <w:szCs w:val="28"/>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28"/>
          <w:szCs w:val="28"/>
          <w:highlight w:val="none"/>
          <w:u w:val="none"/>
          <w:lang w:eastAsia="zh-CN"/>
        </w:rPr>
        <w:t>（</w:t>
      </w:r>
      <w:r>
        <w:rPr>
          <w:rFonts w:hint="eastAsia" w:ascii="Times New Roman" w:hAnsi="Times New Roman" w:eastAsia="仿宋_GB2312" w:cs="Times New Roman"/>
          <w:color w:val="auto"/>
          <w:kern w:val="0"/>
          <w:sz w:val="28"/>
          <w:szCs w:val="28"/>
          <w:highlight w:val="none"/>
          <w:u w:val="none"/>
          <w:lang w:val="en-US" w:eastAsia="zh-CN"/>
        </w:rPr>
        <w:t>5</w:t>
      </w:r>
      <w:r>
        <w:rPr>
          <w:rFonts w:hint="default" w:ascii="Times New Roman" w:hAnsi="Times New Roman" w:eastAsia="仿宋_GB2312" w:cs="Times New Roman"/>
          <w:color w:val="auto"/>
          <w:kern w:val="0"/>
          <w:sz w:val="28"/>
          <w:szCs w:val="28"/>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default" w:ascii="Times New Roman" w:hAnsi="Times New Roman" w:eastAsia="楷体_GB2312" w:cs="Times New Roman"/>
          <w:b/>
          <w:bCs w:val="0"/>
          <w:color w:val="auto"/>
          <w:kern w:val="0"/>
          <w:sz w:val="28"/>
          <w:szCs w:val="28"/>
          <w:highlight w:val="none"/>
          <w:u w:val="none"/>
          <w:lang w:val="en-US" w:eastAsia="zh-CN"/>
        </w:rPr>
      </w:pPr>
      <w:r>
        <w:rPr>
          <w:rFonts w:hint="eastAsia" w:ascii="Times New Roman" w:hAnsi="Times New Roman" w:eastAsia="楷体_GB2312" w:cs="Times New Roman"/>
          <w:b/>
          <w:bCs w:val="0"/>
          <w:color w:val="auto"/>
          <w:kern w:val="0"/>
          <w:sz w:val="28"/>
          <w:szCs w:val="28"/>
          <w:highlight w:val="none"/>
          <w:u w:val="none"/>
          <w:lang w:val="en-US" w:eastAsia="zh-CN"/>
        </w:rPr>
        <w:t>14</w:t>
      </w:r>
      <w:r>
        <w:rPr>
          <w:rFonts w:hint="default" w:ascii="Times New Roman" w:hAnsi="Times New Roman" w:eastAsia="楷体_GB2312" w:cs="Times New Roman"/>
          <w:b/>
          <w:bCs w:val="0"/>
          <w:color w:val="auto"/>
          <w:kern w:val="0"/>
          <w:sz w:val="28"/>
          <w:szCs w:val="28"/>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560" w:firstLineChars="200"/>
        <w:rPr>
          <w:rFonts w:hint="default" w:ascii="Times New Roman" w:hAnsi="Times New Roman" w:eastAsia="仿宋_GB2312" w:cs="Times New Roman"/>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lang w:val="en-US" w:eastAsia="zh-CN" w:bidi="ar-SA"/>
        </w:rPr>
        <w:t>工作经历计算截止时间为本次招聘</w:t>
      </w:r>
      <w:r>
        <w:rPr>
          <w:rFonts w:hint="eastAsia" w:ascii="Times New Roman" w:hAnsi="Times New Roman" w:eastAsia="仿宋_GB2312" w:cs="Times New Roman"/>
          <w:color w:val="auto"/>
          <w:kern w:val="0"/>
          <w:sz w:val="28"/>
          <w:szCs w:val="28"/>
          <w:highlight w:val="none"/>
          <w:u w:val="none"/>
          <w:lang w:val="en-US" w:eastAsia="zh-CN" w:bidi="ar-SA"/>
        </w:rPr>
        <w:t>报名截止之日</w:t>
      </w:r>
      <w:r>
        <w:rPr>
          <w:rFonts w:hint="default" w:ascii="Times New Roman" w:hAnsi="Times New Roman" w:eastAsia="仿宋_GB2312" w:cs="Times New Roman"/>
          <w:color w:val="auto"/>
          <w:kern w:val="0"/>
          <w:sz w:val="28"/>
          <w:szCs w:val="28"/>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80" w:lineRule="exact"/>
        <w:ind w:firstLine="562" w:firstLineChars="200"/>
        <w:rPr>
          <w:rFonts w:hint="eastAsia" w:ascii="Times New Roman" w:hAnsi="Times New Roman" w:eastAsia="仿宋_GB2312" w:cs="Times New Roman"/>
          <w:color w:val="auto"/>
          <w:kern w:val="0"/>
          <w:sz w:val="28"/>
          <w:szCs w:val="28"/>
          <w:highlight w:val="none"/>
          <w:u w:val="none"/>
          <w:lang w:val="en-US" w:eastAsia="zh-CN" w:bidi="ar-SA"/>
        </w:rPr>
      </w:pPr>
      <w:r>
        <w:rPr>
          <w:rFonts w:hint="eastAsia" w:ascii="Times New Roman" w:hAnsi="Times New Roman" w:eastAsia="楷体_GB2312" w:cs="Times New Roman"/>
          <w:b/>
          <w:bCs w:val="0"/>
          <w:color w:val="auto"/>
          <w:kern w:val="0"/>
          <w:sz w:val="28"/>
          <w:szCs w:val="28"/>
          <w:highlight w:val="none"/>
          <w:u w:val="none"/>
          <w:lang w:val="en-US" w:eastAsia="zh-CN"/>
        </w:rPr>
        <w:t>15.岗位要求的相关工作经历，只能提供工作单位证明的，能否通过工作经历资格审核？</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eastAsia" w:ascii="Times New Roman" w:hAnsi="Times New Roman" w:eastAsia="仿宋_GB2312" w:cs="Times New Roman"/>
          <w:color w:val="auto"/>
          <w:kern w:val="0"/>
          <w:sz w:val="28"/>
          <w:szCs w:val="28"/>
          <w:highlight w:val="none"/>
          <w:u w:val="none"/>
          <w:lang w:val="en-US" w:eastAsia="zh-CN" w:bidi="ar-SA"/>
        </w:rPr>
      </w:pPr>
      <w:r>
        <w:rPr>
          <w:rFonts w:hint="eastAsia" w:ascii="Times New Roman" w:hAnsi="Times New Roman" w:eastAsia="仿宋_GB2312" w:cs="Times New Roman"/>
          <w:color w:val="auto"/>
          <w:kern w:val="0"/>
          <w:sz w:val="28"/>
          <w:szCs w:val="28"/>
          <w:highlight w:val="none"/>
          <w:u w:val="none"/>
          <w:lang w:val="en-US" w:eastAsia="zh-CN" w:bidi="ar-SA"/>
        </w:rPr>
        <w:t>只有工作单位出具的证明，不能通过工作经历资格审核。应聘人员还需要提供劳动合同或工资证明、社保证明等其他佐证材料，以证明岗位要求的相关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eastAsia" w:ascii="Times New Roman" w:hAnsi="Times New Roman" w:eastAsia="黑体" w:cs="Times New Roman"/>
          <w:b w:val="0"/>
          <w:bCs/>
          <w:color w:val="auto"/>
          <w:kern w:val="0"/>
          <w:sz w:val="28"/>
          <w:szCs w:val="28"/>
          <w:highlight w:val="none"/>
          <w:u w:val="none"/>
          <w:lang w:val="en-US" w:eastAsia="zh-CN" w:bidi="ar-SA"/>
        </w:rPr>
        <w:t>五</w:t>
      </w:r>
      <w:r>
        <w:rPr>
          <w:rFonts w:hint="default" w:ascii="Times New Roman" w:hAnsi="Times New Roman" w:eastAsia="黑体" w:cs="Times New Roman"/>
          <w:b w:val="0"/>
          <w:bCs/>
          <w:color w:val="auto"/>
          <w:kern w:val="0"/>
          <w:sz w:val="28"/>
          <w:szCs w:val="28"/>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16</w:t>
      </w:r>
      <w:r>
        <w:rPr>
          <w:rFonts w:hint="default" w:ascii="Times New Roman" w:hAnsi="Times New Roman" w:eastAsia="楷体_GB2312" w:cs="Times New Roman"/>
          <w:b/>
          <w:color w:val="auto"/>
          <w:kern w:val="0"/>
          <w:sz w:val="28"/>
          <w:szCs w:val="28"/>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rPr>
      </w:pPr>
      <w:r>
        <w:rPr>
          <w:rFonts w:hint="default" w:ascii="Times New Roman" w:hAnsi="Times New Roman" w:eastAsia="仿宋_GB2312" w:cs="Times New Roman"/>
          <w:color w:val="auto"/>
          <w:kern w:val="0"/>
          <w:sz w:val="28"/>
          <w:szCs w:val="28"/>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17</w:t>
      </w:r>
      <w:r>
        <w:rPr>
          <w:rFonts w:hint="default" w:ascii="Times New Roman" w:hAnsi="Times New Roman" w:eastAsia="楷体_GB2312" w:cs="Times New Roman"/>
          <w:b/>
          <w:color w:val="auto"/>
          <w:kern w:val="0"/>
          <w:sz w:val="28"/>
          <w:szCs w:val="28"/>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bCs w:val="0"/>
          <w:color w:val="auto"/>
          <w:kern w:val="0"/>
          <w:sz w:val="28"/>
          <w:szCs w:val="28"/>
          <w:highlight w:val="none"/>
          <w:u w:val="none"/>
          <w:lang w:val="en-US" w:eastAsia="zh-CN" w:bidi="ar-SA"/>
        </w:rPr>
      </w:pPr>
      <w:r>
        <w:rPr>
          <w:rFonts w:hint="eastAsia" w:ascii="Times New Roman" w:hAnsi="Times New Roman" w:eastAsia="楷体_GB2312" w:cs="Times New Roman"/>
          <w:b/>
          <w:bCs w:val="0"/>
          <w:color w:val="auto"/>
          <w:kern w:val="0"/>
          <w:sz w:val="28"/>
          <w:szCs w:val="28"/>
          <w:highlight w:val="none"/>
          <w:u w:val="none"/>
          <w:lang w:val="en-US" w:eastAsia="zh-CN" w:bidi="ar-SA"/>
        </w:rPr>
        <w:t>18</w:t>
      </w:r>
      <w:r>
        <w:rPr>
          <w:rFonts w:hint="default" w:ascii="Times New Roman" w:hAnsi="Times New Roman" w:eastAsia="楷体_GB2312" w:cs="Times New Roman"/>
          <w:b/>
          <w:bCs w:val="0"/>
          <w:color w:val="auto"/>
          <w:kern w:val="0"/>
          <w:sz w:val="28"/>
          <w:szCs w:val="28"/>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560" w:firstLineChars="200"/>
        <w:jc w:val="both"/>
        <w:textAlignment w:val="auto"/>
        <w:outlineLvl w:val="9"/>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19</w:t>
      </w:r>
      <w:r>
        <w:rPr>
          <w:rFonts w:hint="default" w:ascii="Times New Roman" w:hAnsi="Times New Roman" w:eastAsia="楷体_GB2312" w:cs="Times New Roman"/>
          <w:b/>
          <w:color w:val="auto"/>
          <w:kern w:val="0"/>
          <w:sz w:val="28"/>
          <w:szCs w:val="28"/>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color w:val="auto"/>
          <w:sz w:val="20"/>
          <w:szCs w:val="18"/>
          <w:highlight w:val="none"/>
          <w:lang w:val="en-US" w:eastAsia="zh-CN"/>
        </w:rPr>
      </w:pPr>
      <w:r>
        <w:rPr>
          <w:rFonts w:hint="default" w:ascii="Times New Roman" w:hAnsi="Times New Roman" w:cs="Times New Roman"/>
          <w:color w:val="auto"/>
          <w:sz w:val="20"/>
          <w:szCs w:val="18"/>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20</w:t>
      </w:r>
      <w:r>
        <w:rPr>
          <w:rFonts w:hint="default" w:ascii="Times New Roman" w:hAnsi="Times New Roman" w:eastAsia="楷体_GB2312" w:cs="Times New Roman"/>
          <w:b/>
          <w:color w:val="auto"/>
          <w:kern w:val="0"/>
          <w:sz w:val="28"/>
          <w:szCs w:val="28"/>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80" w:lineRule="exact"/>
        <w:ind w:firstLine="40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cs="Times New Roman"/>
          <w:color w:val="auto"/>
          <w:sz w:val="20"/>
          <w:szCs w:val="22"/>
          <w:highlight w:val="none"/>
          <w:lang w:val="en-US" w:eastAsia="zh-CN"/>
        </w:rPr>
        <w:t xml:space="preserve">  </w:t>
      </w:r>
      <w:r>
        <w:rPr>
          <w:rFonts w:hint="default" w:ascii="Times New Roman" w:hAnsi="Times New Roman" w:eastAsia="仿宋_GB2312" w:cs="Times New Roman"/>
          <w:color w:val="auto"/>
          <w:kern w:val="0"/>
          <w:sz w:val="28"/>
          <w:szCs w:val="28"/>
          <w:highlight w:val="none"/>
          <w:u w:val="none"/>
          <w:lang w:val="en-US" w:eastAsia="zh-CN"/>
        </w:rPr>
        <w:t>笔试结束后</w:t>
      </w:r>
      <w:r>
        <w:rPr>
          <w:rFonts w:hint="eastAsia" w:ascii="Times New Roman" w:hAnsi="Times New Roman" w:eastAsia="仿宋_GB2312" w:cs="Times New Roman"/>
          <w:color w:val="auto"/>
          <w:kern w:val="0"/>
          <w:sz w:val="28"/>
          <w:szCs w:val="28"/>
          <w:highlight w:val="none"/>
          <w:u w:val="none"/>
          <w:lang w:val="en-US" w:eastAsia="zh-CN"/>
        </w:rPr>
        <w:t>10</w:t>
      </w:r>
      <w:r>
        <w:rPr>
          <w:rFonts w:hint="default" w:ascii="Times New Roman" w:hAnsi="Times New Roman" w:eastAsia="仿宋_GB2312" w:cs="Times New Roman"/>
          <w:color w:val="auto"/>
          <w:kern w:val="0"/>
          <w:sz w:val="28"/>
          <w:szCs w:val="28"/>
          <w:highlight w:val="none"/>
          <w:u w:val="none"/>
          <w:lang w:val="en-US" w:eastAsia="zh-CN"/>
        </w:rPr>
        <w:t>个工作日，应聘人员可凭本人居民身份证号和准考证号广东云浮中医药职业学院人事招聘系统</w:t>
      </w:r>
      <w:r>
        <w:rPr>
          <w:rFonts w:hint="eastAsia" w:ascii="Times New Roman" w:hAnsi="Times New Roman" w:eastAsia="仿宋_GB2312" w:cs="Times New Roman"/>
          <w:color w:val="auto"/>
          <w:kern w:val="0"/>
          <w:sz w:val="28"/>
          <w:szCs w:val="28"/>
          <w:highlight w:val="none"/>
          <w:u w:val="none"/>
          <w:lang w:val="en-US" w:eastAsia="zh-CN"/>
        </w:rPr>
        <w:t>（</w:t>
      </w:r>
      <w:r>
        <w:rPr>
          <w:rFonts w:hint="default" w:ascii="Times New Roman" w:hAnsi="Times New Roman" w:eastAsia="仿宋_GB2312" w:cs="Times New Roman"/>
          <w:color w:val="auto"/>
          <w:kern w:val="0"/>
          <w:sz w:val="28"/>
          <w:szCs w:val="28"/>
          <w:highlight w:val="none"/>
          <w:u w:val="none"/>
          <w:lang w:val="en-US" w:eastAsia="zh-CN"/>
        </w:rPr>
        <w:t>网址：https://www.sydwzl.com/gdyfvccmzp2023</w:t>
      </w:r>
      <w:r>
        <w:rPr>
          <w:rFonts w:hint="eastAsia" w:ascii="Times New Roman" w:hAnsi="Times New Roman" w:eastAsia="仿宋_GB2312" w:cs="Times New Roman"/>
          <w:color w:val="auto"/>
          <w:kern w:val="0"/>
          <w:sz w:val="28"/>
          <w:szCs w:val="28"/>
          <w:highlight w:val="none"/>
          <w:u w:val="none"/>
          <w:lang w:val="en-US" w:eastAsia="zh-CN"/>
        </w:rPr>
        <w:t>）</w:t>
      </w:r>
      <w:r>
        <w:rPr>
          <w:rFonts w:hint="default" w:ascii="Times New Roman" w:hAnsi="Times New Roman" w:eastAsia="仿宋_GB2312" w:cs="Times New Roman"/>
          <w:color w:val="auto"/>
          <w:kern w:val="0"/>
          <w:sz w:val="28"/>
          <w:szCs w:val="28"/>
          <w:highlight w:val="none"/>
          <w:u w:val="none"/>
          <w:lang w:val="en-US" w:eastAsia="zh-CN"/>
        </w:rPr>
        <w:t>查询笔试成绩。笔试合格分数线</w:t>
      </w:r>
      <w:r>
        <w:rPr>
          <w:rFonts w:hint="eastAsia" w:ascii="Times New Roman" w:hAnsi="Times New Roman" w:eastAsia="仿宋_GB2312" w:cs="Times New Roman"/>
          <w:color w:val="auto"/>
          <w:kern w:val="0"/>
          <w:sz w:val="28"/>
          <w:szCs w:val="28"/>
          <w:highlight w:val="none"/>
          <w:u w:val="none"/>
          <w:lang w:val="en-US" w:eastAsia="zh-CN"/>
        </w:rPr>
        <w:t>位60分</w:t>
      </w:r>
      <w:r>
        <w:rPr>
          <w:rFonts w:hint="default" w:ascii="Times New Roman" w:hAnsi="Times New Roman" w:eastAsia="仿宋_GB2312" w:cs="Times New Roman"/>
          <w:color w:val="auto"/>
          <w:kern w:val="0"/>
          <w:sz w:val="28"/>
          <w:szCs w:val="28"/>
          <w:highlight w:val="none"/>
          <w:u w:val="none"/>
          <w:lang w:val="en-US" w:eastAsia="zh-CN"/>
        </w:rPr>
        <w:t>。</w:t>
      </w: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rPr>
        <w:t>六</w:t>
      </w:r>
      <w:r>
        <w:rPr>
          <w:rFonts w:hint="default" w:ascii="Times New Roman" w:hAnsi="Times New Roman" w:eastAsia="黑体" w:cs="Times New Roman"/>
          <w:b w:val="0"/>
          <w:bCs/>
          <w:color w:val="auto"/>
          <w:kern w:val="0"/>
          <w:sz w:val="28"/>
          <w:szCs w:val="28"/>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21</w:t>
      </w:r>
      <w:r>
        <w:rPr>
          <w:rFonts w:hint="default" w:ascii="Times New Roman" w:hAnsi="Times New Roman" w:eastAsia="楷体_GB2312" w:cs="Times New Roman"/>
          <w:b/>
          <w:color w:val="auto"/>
          <w:kern w:val="0"/>
          <w:sz w:val="28"/>
          <w:szCs w:val="28"/>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28"/>
          <w:szCs w:val="28"/>
          <w:highlight w:val="none"/>
          <w:u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资格审核贯穿本次招聘全过程。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rPr>
        <w:t>22</w:t>
      </w:r>
      <w:r>
        <w:rPr>
          <w:rFonts w:hint="default" w:ascii="Times New Roman" w:hAnsi="Times New Roman" w:eastAsia="楷体_GB2312" w:cs="Times New Roman"/>
          <w:b/>
          <w:color w:val="auto"/>
          <w:kern w:val="0"/>
          <w:sz w:val="28"/>
          <w:szCs w:val="28"/>
          <w:highlight w:val="none"/>
          <w:u w:val="none"/>
          <w:lang w:val="en-US" w:eastAsia="zh-CN"/>
        </w:rPr>
        <w:t>.2023年应届毕业生</w:t>
      </w:r>
      <w:r>
        <w:rPr>
          <w:rFonts w:hint="default" w:ascii="Times New Roman" w:hAnsi="Times New Roman" w:eastAsia="楷体_GB2312" w:cs="Times New Roman"/>
          <w:b/>
          <w:color w:val="auto"/>
          <w:kern w:val="0"/>
          <w:sz w:val="28"/>
          <w:szCs w:val="28"/>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560" w:firstLineChars="200"/>
        <w:rPr>
          <w:rFonts w:hint="default" w:ascii="Times New Roman" w:hAnsi="Times New Roman" w:eastAsia="楷体_GB2312" w:cs="Times New Roman"/>
          <w:b/>
          <w:color w:val="auto"/>
          <w:kern w:val="0"/>
          <w:sz w:val="28"/>
          <w:szCs w:val="28"/>
          <w:highlight w:val="none"/>
          <w:u w:val="none"/>
          <w:lang w:val="en-US" w:eastAsia="zh-CN" w:bidi="ar-SA"/>
        </w:rPr>
      </w:pPr>
      <w:r>
        <w:rPr>
          <w:rFonts w:hint="default" w:ascii="Times New Roman" w:hAnsi="Times New Roman" w:eastAsia="仿宋_GB2312" w:cs="Times New Roman"/>
          <w:color w:val="auto"/>
          <w:kern w:val="0"/>
          <w:sz w:val="28"/>
          <w:szCs w:val="28"/>
          <w:highlight w:val="none"/>
          <w:u w:val="none"/>
        </w:rPr>
        <w:t>202</w:t>
      </w:r>
      <w:r>
        <w:rPr>
          <w:rFonts w:hint="default" w:ascii="Times New Roman" w:hAnsi="Times New Roman" w:eastAsia="仿宋_GB2312" w:cs="Times New Roman"/>
          <w:color w:val="auto"/>
          <w:kern w:val="0"/>
          <w:sz w:val="28"/>
          <w:szCs w:val="28"/>
          <w:highlight w:val="none"/>
          <w:u w:val="none"/>
          <w:lang w:val="en-US" w:eastAsia="zh-CN"/>
        </w:rPr>
        <w:t>3</w:t>
      </w:r>
      <w:r>
        <w:rPr>
          <w:rFonts w:hint="default" w:ascii="Times New Roman" w:hAnsi="Times New Roman" w:eastAsia="仿宋_GB2312" w:cs="Times New Roman"/>
          <w:color w:val="auto"/>
          <w:kern w:val="0"/>
          <w:sz w:val="28"/>
          <w:szCs w:val="28"/>
          <w:highlight w:val="none"/>
          <w:u w:val="none"/>
        </w:rPr>
        <w:t>年应届毕业生</w:t>
      </w:r>
      <w:r>
        <w:rPr>
          <w:rFonts w:hint="default" w:ascii="Times New Roman" w:hAnsi="Times New Roman" w:eastAsia="仿宋_GB2312" w:cs="Times New Roman"/>
          <w:color w:val="auto"/>
          <w:kern w:val="0"/>
          <w:sz w:val="28"/>
          <w:szCs w:val="28"/>
          <w:highlight w:val="none"/>
          <w:u w:val="none"/>
          <w:lang w:eastAsia="zh-CN"/>
        </w:rPr>
        <w:t>在</w:t>
      </w:r>
      <w:r>
        <w:rPr>
          <w:rFonts w:hint="default" w:ascii="Times New Roman" w:hAnsi="Times New Roman" w:eastAsia="仿宋_GB2312" w:cs="Times New Roman"/>
          <w:color w:val="auto"/>
          <w:kern w:val="0"/>
          <w:sz w:val="28"/>
          <w:szCs w:val="28"/>
          <w:highlight w:val="none"/>
          <w:u w:val="none"/>
        </w:rPr>
        <w:t>资格审核阶段暂不能提供</w:t>
      </w:r>
      <w:r>
        <w:rPr>
          <w:rFonts w:hint="default" w:ascii="Times New Roman" w:hAnsi="Times New Roman" w:eastAsia="仿宋_GB2312" w:cs="Times New Roman"/>
          <w:color w:val="auto"/>
          <w:kern w:val="0"/>
          <w:sz w:val="28"/>
          <w:szCs w:val="28"/>
          <w:highlight w:val="none"/>
          <w:u w:val="none"/>
          <w:lang w:eastAsia="zh-CN"/>
        </w:rPr>
        <w:t>毕业证书、学位</w:t>
      </w:r>
      <w:r>
        <w:rPr>
          <w:rFonts w:hint="default" w:ascii="Times New Roman" w:hAnsi="Times New Roman" w:eastAsia="仿宋_GB2312" w:cs="Times New Roman"/>
          <w:color w:val="auto"/>
          <w:kern w:val="0"/>
          <w:sz w:val="28"/>
          <w:szCs w:val="28"/>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color w:val="auto"/>
          <w:kern w:val="0"/>
          <w:sz w:val="28"/>
          <w:szCs w:val="28"/>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28"/>
          <w:szCs w:val="28"/>
          <w:highlight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bidi="ar-SA"/>
        </w:rPr>
        <w:t>七</w:t>
      </w:r>
      <w:r>
        <w:rPr>
          <w:rFonts w:hint="default" w:ascii="Times New Roman" w:hAnsi="Times New Roman" w:eastAsia="黑体" w:cs="Times New Roman"/>
          <w:b w:val="0"/>
          <w:bCs/>
          <w:color w:val="auto"/>
          <w:kern w:val="0"/>
          <w:sz w:val="28"/>
          <w:szCs w:val="28"/>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23</w:t>
      </w:r>
      <w:r>
        <w:rPr>
          <w:rFonts w:hint="default" w:ascii="Times New Roman" w:hAnsi="Times New Roman" w:eastAsia="楷体_GB2312" w:cs="Times New Roman"/>
          <w:b/>
          <w:color w:val="auto"/>
          <w:kern w:val="0"/>
          <w:sz w:val="28"/>
          <w:szCs w:val="28"/>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体检的项目和标准根据《广东省事业单位公开招聘人员体检实施细则（试行）》确定。事业单位招聘工作人员按照《广东省事业单位公开招聘人员体检通用标准》执行。教师岗位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仿宋_GB2312" w:cs="Times New Roman"/>
          <w:color w:val="auto"/>
          <w:kern w:val="0"/>
          <w:sz w:val="28"/>
          <w:szCs w:val="28"/>
          <w:highlight w:val="none"/>
          <w:u w:val="none"/>
          <w:lang w:val="en-US" w:eastAsia="zh-CN"/>
        </w:rPr>
      </w:pPr>
      <w:r>
        <w:rPr>
          <w:rFonts w:hint="eastAsia" w:ascii="Times New Roman" w:hAnsi="Times New Roman" w:eastAsia="黑体" w:cs="Times New Roman"/>
          <w:b/>
          <w:color w:val="auto"/>
          <w:kern w:val="0"/>
          <w:sz w:val="28"/>
          <w:szCs w:val="28"/>
          <w:highlight w:val="none"/>
          <w:u w:val="none"/>
          <w:lang w:val="en-US" w:eastAsia="zh-CN" w:bidi="ar-SA"/>
        </w:rPr>
        <w:t>24</w:t>
      </w:r>
      <w:r>
        <w:rPr>
          <w:rFonts w:hint="default" w:ascii="Times New Roman" w:hAnsi="Times New Roman" w:eastAsia="黑体"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应聘人员对本人体检结果有疑问的，可以提出复检要求。复检要求应在接到体检结论通知之日起3个工作日内提出。事业单位应在收到复检要求10个工作日内组织复检。复检医院由事业单位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黑体" w:cs="Times New Roman"/>
          <w:b w:val="0"/>
          <w:bCs/>
          <w:color w:val="auto"/>
          <w:kern w:val="0"/>
          <w:sz w:val="28"/>
          <w:szCs w:val="28"/>
          <w:highlight w:val="none"/>
          <w:u w:val="none"/>
          <w:lang w:val="en-US" w:eastAsia="zh-CN"/>
        </w:rPr>
      </w:pPr>
      <w:r>
        <w:rPr>
          <w:rFonts w:hint="eastAsia" w:ascii="Times New Roman" w:hAnsi="Times New Roman" w:eastAsia="黑体" w:cs="Times New Roman"/>
          <w:b w:val="0"/>
          <w:bCs/>
          <w:color w:val="auto"/>
          <w:kern w:val="0"/>
          <w:sz w:val="28"/>
          <w:szCs w:val="28"/>
          <w:highlight w:val="none"/>
          <w:u w:val="none"/>
          <w:lang w:val="en-US" w:eastAsia="zh-CN"/>
        </w:rPr>
        <w:t>八</w:t>
      </w:r>
      <w:r>
        <w:rPr>
          <w:rFonts w:hint="default" w:ascii="Times New Roman" w:hAnsi="Times New Roman" w:eastAsia="黑体" w:cs="Times New Roman"/>
          <w:b w:val="0"/>
          <w:bCs/>
          <w:color w:val="auto"/>
          <w:kern w:val="0"/>
          <w:sz w:val="28"/>
          <w:szCs w:val="28"/>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rPr>
      </w:pPr>
      <w:r>
        <w:rPr>
          <w:rFonts w:hint="eastAsia" w:ascii="Times New Roman" w:hAnsi="Times New Roman" w:eastAsia="楷体_GB2312" w:cs="Times New Roman"/>
          <w:b/>
          <w:color w:val="auto"/>
          <w:kern w:val="0"/>
          <w:sz w:val="28"/>
          <w:szCs w:val="28"/>
          <w:highlight w:val="none"/>
          <w:u w:val="none"/>
          <w:lang w:val="en-US" w:eastAsia="zh-CN"/>
        </w:rPr>
        <w:t>25</w:t>
      </w:r>
      <w:r>
        <w:rPr>
          <w:rFonts w:hint="default" w:ascii="Times New Roman" w:hAnsi="Times New Roman" w:eastAsia="楷体_GB2312" w:cs="Times New Roman"/>
          <w:b/>
          <w:color w:val="auto"/>
          <w:kern w:val="0"/>
          <w:sz w:val="28"/>
          <w:szCs w:val="28"/>
          <w:highlight w:val="none"/>
          <w:u w:val="none"/>
          <w:lang w:val="en-US" w:eastAsia="zh-CN"/>
        </w:rPr>
        <w:t>.考察时需要对</w:t>
      </w:r>
      <w:r>
        <w:rPr>
          <w:rFonts w:hint="default" w:ascii="Times New Roman" w:hAnsi="Times New Roman" w:eastAsia="楷体_GB2312" w:cs="Times New Roman"/>
          <w:b/>
          <w:bCs w:val="0"/>
          <w:color w:val="auto"/>
          <w:kern w:val="0"/>
          <w:sz w:val="28"/>
          <w:szCs w:val="28"/>
          <w:highlight w:val="none"/>
          <w:u w:val="none"/>
          <w:lang w:val="en-US" w:eastAsia="zh-CN"/>
        </w:rPr>
        <w:t>考察人选</w:t>
      </w:r>
      <w:r>
        <w:rPr>
          <w:rFonts w:hint="default" w:ascii="Times New Roman" w:hAnsi="Times New Roman" w:eastAsia="楷体_GB2312" w:cs="Times New Roman"/>
          <w:b/>
          <w:color w:val="auto"/>
          <w:kern w:val="0"/>
          <w:sz w:val="28"/>
          <w:szCs w:val="28"/>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2" w:firstLineChars="200"/>
        <w:textAlignment w:val="auto"/>
        <w:rPr>
          <w:rFonts w:hint="default" w:ascii="Times New Roman" w:hAnsi="Times New Roman" w:eastAsia="楷体_GB2312" w:cs="Times New Roman"/>
          <w:b/>
          <w:color w:val="auto"/>
          <w:kern w:val="0"/>
          <w:sz w:val="28"/>
          <w:szCs w:val="28"/>
          <w:highlight w:val="none"/>
          <w:u w:val="none"/>
          <w:lang w:val="en-US" w:eastAsia="zh-CN" w:bidi="ar-SA"/>
        </w:rPr>
      </w:pPr>
      <w:r>
        <w:rPr>
          <w:rFonts w:hint="eastAsia" w:ascii="Times New Roman" w:hAnsi="Times New Roman" w:eastAsia="楷体_GB2312" w:cs="Times New Roman"/>
          <w:b/>
          <w:color w:val="auto"/>
          <w:kern w:val="0"/>
          <w:sz w:val="28"/>
          <w:szCs w:val="28"/>
          <w:highlight w:val="none"/>
          <w:u w:val="none"/>
          <w:lang w:val="en-US" w:eastAsia="zh-CN" w:bidi="ar-SA"/>
        </w:rPr>
        <w:t>26</w:t>
      </w:r>
      <w:r>
        <w:rPr>
          <w:rFonts w:hint="default" w:ascii="Times New Roman" w:hAnsi="Times New Roman" w:eastAsia="楷体_GB2312" w:cs="Times New Roman"/>
          <w:b/>
          <w:color w:val="auto"/>
          <w:kern w:val="0"/>
          <w:sz w:val="28"/>
          <w:szCs w:val="28"/>
          <w:highlight w:val="none"/>
          <w:u w:val="none"/>
          <w:lang w:val="en-US" w:eastAsia="zh-CN" w:bidi="ar-SA"/>
        </w:rPr>
        <w:t>.如何理解</w:t>
      </w:r>
      <w:r>
        <w:rPr>
          <w:rFonts w:hint="eastAsia" w:ascii="Times New Roman" w:hAnsi="Times New Roman" w:eastAsia="楷体_GB2312"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聘用后即构成回避关系</w:t>
      </w:r>
      <w:r>
        <w:rPr>
          <w:rFonts w:hint="eastAsia" w:ascii="Times New Roman" w:hAnsi="Times New Roman" w:eastAsia="楷体_GB2312" w:cs="Times New Roman"/>
          <w:b/>
          <w:color w:val="auto"/>
          <w:kern w:val="0"/>
          <w:sz w:val="28"/>
          <w:szCs w:val="28"/>
          <w:highlight w:val="none"/>
          <w:u w:val="none"/>
          <w:lang w:val="en-US" w:eastAsia="zh-CN" w:bidi="ar-SA"/>
        </w:rPr>
        <w:t>”</w:t>
      </w:r>
      <w:r>
        <w:rPr>
          <w:rFonts w:hint="default" w:ascii="Times New Roman" w:hAnsi="Times New Roman" w:eastAsia="楷体_GB2312" w:cs="Times New Roman"/>
          <w:b/>
          <w:color w:val="auto"/>
          <w:kern w:val="0"/>
          <w:sz w:val="28"/>
          <w:szCs w:val="28"/>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560" w:firstLineChars="200"/>
        <w:textAlignment w:val="auto"/>
        <w:rPr>
          <w:rFonts w:hint="default" w:ascii="Times New Roman" w:hAnsi="Times New Roman" w:cs="Times New Roman"/>
          <w:color w:val="auto"/>
          <w:sz w:val="20"/>
          <w:szCs w:val="22"/>
          <w:highlight w:val="none"/>
          <w:lang w:val="en-US" w:eastAsia="zh-CN"/>
        </w:rPr>
      </w:pPr>
      <w:r>
        <w:rPr>
          <w:rFonts w:hint="default" w:ascii="Times New Roman" w:hAnsi="Times New Roman" w:eastAsia="仿宋_GB2312" w:cs="Times New Roman"/>
          <w:color w:val="auto"/>
          <w:kern w:val="0"/>
          <w:sz w:val="28"/>
          <w:szCs w:val="28"/>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28"/>
          <w:szCs w:val="28"/>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28"/>
          <w:szCs w:val="28"/>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28"/>
          <w:szCs w:val="28"/>
          <w:highlight w:val="none"/>
          <w:u w:val="none"/>
          <w:lang w:val="en-US" w:eastAsia="zh-CN" w:bidi="ar-SA"/>
        </w:rPr>
      </w:pPr>
      <w:r>
        <w:rPr>
          <w:rFonts w:hint="default" w:ascii="Times New Roman" w:hAnsi="Times New Roman" w:eastAsia="黑体" w:cs="Times New Roman"/>
          <w:b w:val="0"/>
          <w:bCs/>
          <w:color w:val="auto"/>
          <w:kern w:val="0"/>
          <w:sz w:val="28"/>
          <w:szCs w:val="28"/>
          <w:highlight w:val="none"/>
          <w:u w:val="none"/>
          <w:lang w:val="en-US" w:eastAsia="zh-CN" w:bidi="ar-SA"/>
        </w:rPr>
        <w:t>本指南仅适用于广东云浮中医药职业学院2023年公开招聘公告。</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ZDJkOWUwMzMwY2M0OTgzYWI0YTM0NmYyOTA4YTAifQ=="/>
  </w:docVars>
  <w:rsids>
    <w:rsidRoot w:val="1B043659"/>
    <w:rsid w:val="01361864"/>
    <w:rsid w:val="023E0CD6"/>
    <w:rsid w:val="03330388"/>
    <w:rsid w:val="04B221DE"/>
    <w:rsid w:val="059D6095"/>
    <w:rsid w:val="05D74164"/>
    <w:rsid w:val="0F545D35"/>
    <w:rsid w:val="10B92932"/>
    <w:rsid w:val="132D40B4"/>
    <w:rsid w:val="13A91039"/>
    <w:rsid w:val="171942F2"/>
    <w:rsid w:val="1A2F6AE9"/>
    <w:rsid w:val="1B043659"/>
    <w:rsid w:val="1CC154CD"/>
    <w:rsid w:val="1D097731"/>
    <w:rsid w:val="1E93142F"/>
    <w:rsid w:val="214908EA"/>
    <w:rsid w:val="2293511F"/>
    <w:rsid w:val="23B56380"/>
    <w:rsid w:val="2F0A2C1F"/>
    <w:rsid w:val="2F4D845B"/>
    <w:rsid w:val="31725176"/>
    <w:rsid w:val="32112C81"/>
    <w:rsid w:val="359A1A73"/>
    <w:rsid w:val="36AE0B9B"/>
    <w:rsid w:val="3CF121A0"/>
    <w:rsid w:val="3F7A2500"/>
    <w:rsid w:val="43BC0C6F"/>
    <w:rsid w:val="48BD3312"/>
    <w:rsid w:val="491D2AA5"/>
    <w:rsid w:val="4BCF9E93"/>
    <w:rsid w:val="4BDA5196"/>
    <w:rsid w:val="4DD260B5"/>
    <w:rsid w:val="4E90668D"/>
    <w:rsid w:val="4F2F65F9"/>
    <w:rsid w:val="51277D9F"/>
    <w:rsid w:val="52681379"/>
    <w:rsid w:val="53126132"/>
    <w:rsid w:val="58274098"/>
    <w:rsid w:val="58B75227"/>
    <w:rsid w:val="5FFF1BA0"/>
    <w:rsid w:val="60632CA1"/>
    <w:rsid w:val="62CC5007"/>
    <w:rsid w:val="669E6224"/>
    <w:rsid w:val="67FC21AB"/>
    <w:rsid w:val="6BED213F"/>
    <w:rsid w:val="6EB531BB"/>
    <w:rsid w:val="71E869BB"/>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3761</Words>
  <Characters>3918</Characters>
  <Lines>0</Lines>
  <Paragraphs>0</Paragraphs>
  <TotalTime>12</TotalTime>
  <ScaleCrop>false</ScaleCrop>
  <LinksUpToDate>false</LinksUpToDate>
  <CharactersWithSpaces>3934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铖</cp:lastModifiedBy>
  <cp:lastPrinted>2023-07-12T13:05:00Z</cp:lastPrinted>
  <dcterms:modified xsi:type="dcterms:W3CDTF">2023-07-13T15:55:58Z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