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建邺区幼儿园聘用编外人员岗位信息表</w:t>
      </w:r>
    </w:p>
    <w:tbl>
      <w:tblPr>
        <w:tblStyle w:val="5"/>
        <w:tblpPr w:leftFromText="180" w:rightFromText="180" w:vertAnchor="text" w:horzAnchor="page" w:tblpX="1521" w:tblpY="615"/>
        <w:tblOverlap w:val="never"/>
        <w:tblW w:w="1406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7"/>
        <w:gridCol w:w="1423"/>
        <w:gridCol w:w="832"/>
        <w:gridCol w:w="668"/>
        <w:gridCol w:w="668"/>
        <w:gridCol w:w="1079"/>
        <w:gridCol w:w="859"/>
        <w:gridCol w:w="3854"/>
        <w:gridCol w:w="720"/>
        <w:gridCol w:w="947"/>
        <w:gridCol w:w="709"/>
        <w:gridCol w:w="1824"/>
      </w:tblGrid>
      <w:tr>
        <w:tblPrEx>
          <w:tblLayout w:type="fixed"/>
        </w:tblPrEx>
        <w:trPr>
          <w:trHeight w:val="66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开考比例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其它资格条件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考试形式和所占比例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年薪酬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</w:tr>
      <w:tr>
        <w:tblPrEx>
          <w:tblLayout w:type="fixed"/>
        </w:tblPrEx>
        <w:trPr>
          <w:trHeight w:val="759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文泰街幼儿园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喜爱幼儿，热爱教育事业，工作积极主动、责任心强；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有幼儿园教师资格证；普通话二甲及以上；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有三年以上幼儿园工作经验（特别优秀可适当放宽），8月1日能正式上岗。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南京市建邺区江心洲文泰街81号</w:t>
            </w:r>
          </w:p>
        </w:tc>
      </w:tr>
      <w:tr>
        <w:tblPrEx>
          <w:tblLayout w:type="fixed"/>
        </w:tblPrEx>
        <w:trPr>
          <w:trHeight w:val="73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有两年以上幼儿园保育工作经验。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莲花北苑幼儿园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南京市建邺区友谊街56号</w:t>
            </w: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凤栖路幼儿园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南京市凤栖苑54号</w:t>
            </w: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有财务相关证件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幼儿园出纳工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</w:tblPrEx>
        <w:trPr>
          <w:trHeight w:val="91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鹤鸣幼儿园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有特别优秀区级以上奖项者可不限本科。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南京市建邺区青莲街4号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创意路幼儿园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喜爱幼儿，热爱教育事业，身心健康；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有幼儿园教师资格证；普通话二甲及以上；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年及以上幼儿园工作经验的成熟骨干教师，8月能正常入职上岗。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南京市建邺区楠溪江东街50号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有两年以上幼儿园保育工作经验。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</w:tblPrEx>
        <w:trPr>
          <w:trHeight w:val="8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南京市建邺区崇文幼儿园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喜爱幼儿，热爱教育事业，身心健康；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有幼儿园教师资格证；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5、8月份到岗。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南京市建邺区吴侯街158号</w:t>
            </w:r>
          </w:p>
        </w:tc>
      </w:tr>
      <w:tr>
        <w:tblPrEx>
          <w:tblLayout w:type="fixed"/>
        </w:tblPrEx>
        <w:trPr>
          <w:trHeight w:val="817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华山路幼儿园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南京市建邺区华山路100号</w:t>
            </w:r>
          </w:p>
        </w:tc>
      </w:tr>
      <w:tr>
        <w:tblPrEx>
          <w:tblLayout w:type="fixed"/>
        </w:tblPrEx>
        <w:trPr>
          <w:trHeight w:val="757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南京市建邺区南湖春晖幼儿园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1、50-53岁退休且居住在本地的女员工；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南京市建邺区东升村57号</w:t>
            </w:r>
          </w:p>
        </w:tc>
      </w:tr>
      <w:tr>
        <w:tblPrEx>
          <w:tblLayout w:type="fixed"/>
        </w:tblPrEx>
        <w:trPr>
          <w:trHeight w:val="89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南京市建邺区致远幼儿园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1、年龄为38周岁以下（1985年1月1日以后出生）的女性；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南京市建邺区乐山路207-1号</w:t>
            </w:r>
          </w:p>
        </w:tc>
      </w:tr>
      <w:tr>
        <w:tblPrEx>
          <w:tblLayout w:type="fixed"/>
        </w:tblPrEx>
        <w:trPr>
          <w:trHeight w:val="86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南京金穗花园幼儿园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南京市建邺区前石路9号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南京市泰山路幼儿园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年龄为35周岁以下（1988年1月1日以后出生）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如取得一级教师，条件可放宽至40周岁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有幼教教师资格证，普通话二级甲等证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热爱幼儿，耐心细致，有责任心，具有团队意识，大局意识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至少具有2年以上工作经验。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南京市建邺区怡康街19号10幢201号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莲花嘉园第一幼儿园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南京市建邺区平良大街44号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南京市建邺区莲花南苑幼儿园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南京市建邺区荷塘路44号</w:t>
            </w:r>
          </w:p>
        </w:tc>
      </w:tr>
      <w:tr>
        <w:tblPrEx>
          <w:tblLayout w:type="fixed"/>
        </w:tblPrEx>
        <w:trPr>
          <w:trHeight w:val="483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南京市尚元街幼儿园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9" w:leftChars="9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南京市建邺区尚元街90号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保健老师上岗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保健老师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江苏省南京市建邺区台晔路南苑小区晔园14栋62号</w:t>
            </w:r>
          </w:p>
        </w:tc>
      </w:tr>
      <w:tr>
        <w:tblPrEx>
          <w:tblLayout w:type="fixed"/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南京金色家园幼儿园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江苏省南京市建邺区莫愁湖东路1号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1351</Words>
  <Characters>1575</Characters>
  <Lines>0</Lines>
  <Paragraphs>0</Paragraphs>
  <TotalTime>0</TotalTime>
  <ScaleCrop>false</ScaleCrop>
  <LinksUpToDate>false</LinksUpToDate>
  <CharactersWithSpaces>1575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2023-07-18T17:54:00Z</dcterms:created>
  <dc:creator>WPS_1505094012</dc:creator>
  <cp:lastModifiedBy>iPhone</cp:lastModifiedBy>
  <dcterms:modified xsi:type="dcterms:W3CDTF">2023-07-24T14:10:26Z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2052-11.38.0</vt:lpwstr>
  </property>
  <property fmtid="{D5CDD505-2E9C-101B-9397-08002B2CF9AE}" pid="3" name="ICV">
    <vt:lpwstr>ABEBA16B7BA74D59B6223016EBC1A7DE_13</vt:lpwstr>
  </property>
</Properties>
</file>