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cs="宋体"/>
          <w:bCs/>
          <w:color w:val="000000"/>
          <w:kern w:val="0"/>
          <w:sz w:val="32"/>
          <w:szCs w:val="32"/>
          <w:lang w:val="en-US" w:eastAsia="zh-CN"/>
        </w:rPr>
      </w:pPr>
      <w:r>
        <w:rPr>
          <w:rFonts w:hint="eastAsia" w:ascii="黑体" w:hAnsi="宋体" w:eastAsia="黑体" w:cs="宋体"/>
          <w:bCs/>
          <w:color w:val="000000"/>
          <w:kern w:val="0"/>
          <w:sz w:val="32"/>
          <w:szCs w:val="32"/>
        </w:rPr>
        <w:t>附件</w:t>
      </w:r>
      <w:r>
        <w:rPr>
          <w:rFonts w:hint="eastAsia" w:ascii="黑体" w:hAnsi="宋体" w:eastAsia="黑体" w:cs="宋体"/>
          <w:bCs/>
          <w:color w:val="000000"/>
          <w:kern w:val="0"/>
          <w:sz w:val="32"/>
          <w:szCs w:val="32"/>
          <w:lang w:val="en-US" w:eastAsia="zh-CN"/>
        </w:rPr>
        <w:t>2</w:t>
      </w:r>
    </w:p>
    <w:p>
      <w:pPr>
        <w:jc w:val="center"/>
        <w:rPr>
          <w:rFonts w:hint="eastAsia" w:ascii="宋体" w:hAnsi="宋体" w:cs="宋体"/>
          <w:b/>
          <w:bCs/>
          <w:color w:val="000000"/>
          <w:kern w:val="0"/>
          <w:sz w:val="44"/>
          <w:szCs w:val="44"/>
        </w:rPr>
      </w:pPr>
      <w:bookmarkStart w:id="0" w:name="_GoBack"/>
      <w:r>
        <w:rPr>
          <w:rFonts w:hint="eastAsia" w:ascii="宋体" w:hAnsi="宋体" w:eastAsia="宋体" w:cs="宋体"/>
          <w:b/>
          <w:bCs/>
          <w:sz w:val="32"/>
          <w:szCs w:val="32"/>
          <w:lang w:val="en-US" w:eastAsia="zh-CN"/>
        </w:rPr>
        <w:t>在职人员单位同意报考证明表</w:t>
      </w:r>
      <w:bookmarkEnd w:id="0"/>
    </w:p>
    <w:tbl>
      <w:tblPr>
        <w:tblStyle w:val="3"/>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1970"/>
        <w:gridCol w:w="1440"/>
        <w:gridCol w:w="1847"/>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378" w:type="dxa"/>
            <w:noWrap w:val="0"/>
            <w:vAlign w:val="center"/>
          </w:tcPr>
          <w:p>
            <w:pPr>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姓名</w:t>
            </w:r>
          </w:p>
        </w:tc>
        <w:tc>
          <w:tcPr>
            <w:tcW w:w="1970" w:type="dxa"/>
            <w:noWrap w:val="0"/>
            <w:vAlign w:val="center"/>
          </w:tcPr>
          <w:p>
            <w:pPr>
              <w:jc w:val="center"/>
              <w:rPr>
                <w:rFonts w:hint="eastAsia" w:ascii="仿宋_GB2312" w:hAnsi="宋体" w:eastAsia="仿宋_GB2312" w:cs="宋体"/>
                <w:color w:val="000000"/>
                <w:kern w:val="0"/>
                <w:sz w:val="28"/>
                <w:szCs w:val="28"/>
              </w:rPr>
            </w:pPr>
          </w:p>
        </w:tc>
        <w:tc>
          <w:tcPr>
            <w:tcW w:w="1440" w:type="dxa"/>
            <w:noWrap w:val="0"/>
            <w:vAlign w:val="center"/>
          </w:tcPr>
          <w:p>
            <w:pPr>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性别</w:t>
            </w:r>
          </w:p>
        </w:tc>
        <w:tc>
          <w:tcPr>
            <w:tcW w:w="1847" w:type="dxa"/>
            <w:noWrap w:val="0"/>
            <w:vAlign w:val="center"/>
          </w:tcPr>
          <w:p>
            <w:pPr>
              <w:jc w:val="center"/>
              <w:rPr>
                <w:rFonts w:hint="eastAsia" w:ascii="仿宋_GB2312" w:hAnsi="宋体" w:eastAsia="仿宋_GB2312" w:cs="宋体"/>
                <w:color w:val="000000"/>
                <w:kern w:val="0"/>
                <w:sz w:val="28"/>
                <w:szCs w:val="28"/>
              </w:rPr>
            </w:pPr>
          </w:p>
        </w:tc>
        <w:tc>
          <w:tcPr>
            <w:tcW w:w="1948" w:type="dxa"/>
            <w:vMerge w:val="restart"/>
            <w:noWrap w:val="0"/>
            <w:vAlign w:val="center"/>
          </w:tcPr>
          <w:p>
            <w:pPr>
              <w:jc w:val="center"/>
              <w:rPr>
                <w:rFonts w:hint="eastAsia"/>
              </w:rPr>
            </w:pPr>
            <w:r>
              <w:rPr>
                <w:rFonts w:hint="eastAsia" w:ascii="仿宋_GB2312" w:hAnsi="宋体" w:eastAsia="仿宋_GB2312" w:cs="宋体"/>
                <w:color w:val="000000"/>
                <w:kern w:val="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378" w:type="dxa"/>
            <w:noWrap w:val="0"/>
            <w:vAlign w:val="center"/>
          </w:tcPr>
          <w:p>
            <w:pPr>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身份证号</w:t>
            </w:r>
          </w:p>
        </w:tc>
        <w:tc>
          <w:tcPr>
            <w:tcW w:w="1970" w:type="dxa"/>
            <w:noWrap w:val="0"/>
            <w:vAlign w:val="center"/>
          </w:tcPr>
          <w:p>
            <w:pPr>
              <w:jc w:val="center"/>
              <w:rPr>
                <w:rFonts w:hint="eastAsia" w:ascii="仿宋_GB2312" w:hAnsi="宋体" w:eastAsia="仿宋_GB2312" w:cs="宋体"/>
                <w:color w:val="000000"/>
                <w:kern w:val="0"/>
                <w:sz w:val="28"/>
                <w:szCs w:val="28"/>
              </w:rPr>
            </w:pPr>
          </w:p>
        </w:tc>
        <w:tc>
          <w:tcPr>
            <w:tcW w:w="1440" w:type="dxa"/>
            <w:noWrap w:val="0"/>
            <w:vAlign w:val="center"/>
          </w:tcPr>
          <w:p>
            <w:pPr>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联系方式</w:t>
            </w:r>
          </w:p>
        </w:tc>
        <w:tc>
          <w:tcPr>
            <w:tcW w:w="1847" w:type="dxa"/>
            <w:noWrap w:val="0"/>
            <w:vAlign w:val="center"/>
          </w:tcPr>
          <w:p>
            <w:pPr>
              <w:jc w:val="center"/>
              <w:rPr>
                <w:rFonts w:hint="eastAsia" w:ascii="仿宋_GB2312" w:hAnsi="宋体" w:eastAsia="仿宋_GB2312" w:cs="宋体"/>
                <w:color w:val="000000"/>
                <w:kern w:val="0"/>
                <w:sz w:val="28"/>
                <w:szCs w:val="28"/>
              </w:rPr>
            </w:pPr>
          </w:p>
        </w:tc>
        <w:tc>
          <w:tcPr>
            <w:tcW w:w="1948" w:type="dxa"/>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378" w:type="dxa"/>
            <w:noWrap w:val="0"/>
            <w:vAlign w:val="center"/>
          </w:tcPr>
          <w:p>
            <w:pPr>
              <w:jc w:val="center"/>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工作</w:t>
            </w:r>
            <w:r>
              <w:rPr>
                <w:rFonts w:hint="eastAsia" w:ascii="仿宋_GB2312" w:hAnsi="宋体" w:eastAsia="仿宋_GB2312" w:cs="宋体"/>
                <w:color w:val="000000"/>
                <w:kern w:val="0"/>
                <w:sz w:val="28"/>
                <w:szCs w:val="28"/>
              </w:rPr>
              <w:t>单位</w:t>
            </w:r>
          </w:p>
        </w:tc>
        <w:tc>
          <w:tcPr>
            <w:tcW w:w="5257" w:type="dxa"/>
            <w:gridSpan w:val="3"/>
            <w:noWrap w:val="0"/>
            <w:vAlign w:val="center"/>
          </w:tcPr>
          <w:p>
            <w:pPr>
              <w:rPr>
                <w:rFonts w:hint="eastAsia"/>
              </w:rPr>
            </w:pPr>
          </w:p>
        </w:tc>
        <w:tc>
          <w:tcPr>
            <w:tcW w:w="1948" w:type="dxa"/>
            <w:vMerge w:val="continue"/>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4" w:hRule="atLeast"/>
        </w:trPr>
        <w:tc>
          <w:tcPr>
            <w:tcW w:w="8583" w:type="dxa"/>
            <w:gridSpan w:val="5"/>
            <w:noWrap w:val="0"/>
            <w:vAlign w:val="top"/>
          </w:tcPr>
          <w:p>
            <w:pPr>
              <w:spacing w:line="540" w:lineRule="exact"/>
              <w:ind w:firstLine="560" w:firstLineChars="200"/>
              <w:jc w:val="left"/>
              <w:rPr>
                <w:rFonts w:hint="eastAsia" w:ascii="仿宋_GB2312" w:hAnsi="宋体" w:eastAsia="仿宋_GB2312" w:cs="宋体"/>
                <w:sz w:val="28"/>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宋体"/>
                <w:sz w:val="28"/>
              </w:rPr>
            </w:pPr>
            <w:r>
              <w:rPr>
                <w:rFonts w:hint="eastAsia" w:ascii="仿宋_GB2312" w:hAnsi="宋体" w:eastAsia="仿宋_GB2312" w:cs="宋体"/>
                <w:sz w:val="28"/>
                <w:u w:val="single"/>
              </w:rPr>
              <w:t xml:space="preserve">         </w:t>
            </w:r>
            <w:r>
              <w:rPr>
                <w:rFonts w:hint="eastAsia" w:ascii="仿宋_GB2312" w:hAnsi="宋体" w:eastAsia="仿宋_GB2312" w:cs="宋体"/>
                <w:sz w:val="28"/>
              </w:rPr>
              <w:t>同志，为</w:t>
            </w:r>
            <w:r>
              <w:rPr>
                <w:rFonts w:hint="eastAsia" w:ascii="仿宋_GB2312" w:hAnsi="宋体" w:eastAsia="仿宋_GB2312" w:cs="宋体"/>
                <w:sz w:val="28"/>
                <w:u w:val="single"/>
              </w:rPr>
              <w:t xml:space="preserve">                      （</w:t>
            </w:r>
            <w:r>
              <w:rPr>
                <w:rFonts w:hint="eastAsia" w:ascii="仿宋_GB2312" w:hAnsi="宋体" w:eastAsia="仿宋_GB2312" w:cs="宋体"/>
                <w:sz w:val="28"/>
              </w:rPr>
              <w:t>单位）职工，同意该同志参加平顶山</w:t>
            </w:r>
            <w:r>
              <w:rPr>
                <w:rFonts w:hint="eastAsia" w:ascii="仿宋_GB2312" w:hAnsi="宋体" w:eastAsia="仿宋_GB2312" w:cs="宋体"/>
                <w:sz w:val="28"/>
                <w:lang w:val="en-US" w:eastAsia="zh-CN"/>
              </w:rPr>
              <w:t>市政务服务和大数据管理局下属事业单位平顶山市数字信息服务中心</w:t>
            </w:r>
            <w:r>
              <w:rPr>
                <w:rFonts w:hint="eastAsia" w:ascii="仿宋_GB2312" w:hAnsi="宋体" w:eastAsia="仿宋_GB2312" w:cs="宋体"/>
                <w:sz w:val="28"/>
              </w:rPr>
              <w:t>202</w:t>
            </w:r>
            <w:r>
              <w:rPr>
                <w:rFonts w:hint="eastAsia" w:ascii="仿宋_GB2312" w:hAnsi="宋体" w:eastAsia="仿宋_GB2312" w:cs="宋体"/>
                <w:sz w:val="28"/>
                <w:lang w:val="en-US" w:eastAsia="zh-CN"/>
              </w:rPr>
              <w:t>3</w:t>
            </w:r>
            <w:r>
              <w:rPr>
                <w:rFonts w:hint="eastAsia" w:ascii="仿宋_GB2312" w:hAnsi="宋体" w:eastAsia="仿宋_GB2312" w:cs="宋体"/>
                <w:sz w:val="28"/>
              </w:rPr>
              <w:t>年公开招聘工作人员考试。</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宋体" w:eastAsia="仿宋_GB2312" w:cs="宋体"/>
                <w:sz w:val="28"/>
              </w:rPr>
            </w:pPr>
            <w:r>
              <w:rPr>
                <w:rFonts w:hint="eastAsia" w:ascii="仿宋_GB2312" w:hAnsi="宋体" w:eastAsia="仿宋_GB2312" w:cs="宋体"/>
                <w:sz w:val="28"/>
              </w:rPr>
              <w:t>特此证明。</w:t>
            </w:r>
          </w:p>
          <w:p>
            <w:pPr>
              <w:spacing w:line="540" w:lineRule="exact"/>
              <w:ind w:firstLine="640" w:firstLineChars="200"/>
              <w:jc w:val="left"/>
              <w:rPr>
                <w:rFonts w:hint="eastAsia" w:ascii="仿宋_GB2312" w:hAnsi="宋体" w:eastAsia="仿宋_GB2312" w:cs="宋体"/>
                <w:sz w:val="28"/>
              </w:rPr>
            </w:pPr>
            <w:r>
              <w:rPr>
                <w:rFonts w:hint="eastAsia" w:ascii="仿宋_GB2312" w:hAnsi="仿宋" w:eastAsia="仿宋_GB2312" w:cs="仿宋_GB2312"/>
                <w:color w:val="000000"/>
                <w:kern w:val="0"/>
                <w:sz w:val="32"/>
                <w:szCs w:val="32"/>
              </w:rPr>
              <w:t xml:space="preserve">                         </w:t>
            </w:r>
            <w:r>
              <w:rPr>
                <w:rFonts w:hint="eastAsia" w:ascii="仿宋_GB2312" w:hAnsi="宋体" w:eastAsia="仿宋_GB2312" w:cs="宋体"/>
                <w:sz w:val="28"/>
              </w:rPr>
              <w:t>年   月   日</w:t>
            </w:r>
          </w:p>
          <w:p>
            <w:pPr>
              <w:spacing w:line="540" w:lineRule="exact"/>
              <w:ind w:firstLine="640" w:firstLineChars="200"/>
              <w:jc w:val="left"/>
              <w:rPr>
                <w:rFonts w:hint="eastAsia" w:ascii="仿宋_GB2312" w:hAnsi="仿宋" w:eastAsia="仿宋_GB2312" w:cs="仿宋_GB2312"/>
                <w:color w:val="000000"/>
                <w:kern w:val="0"/>
                <w:sz w:val="32"/>
                <w:szCs w:val="32"/>
              </w:rPr>
            </w:pPr>
          </w:p>
          <w:p>
            <w:pPr>
              <w:spacing w:line="540" w:lineRule="exact"/>
              <w:ind w:firstLine="640" w:firstLineChars="200"/>
              <w:jc w:val="left"/>
              <w:rPr>
                <w:rFonts w:hint="eastAsia" w:ascii="仿宋_GB2312" w:hAnsi="仿宋" w:eastAsia="仿宋_GB2312" w:cs="仿宋_GB2312"/>
                <w:color w:val="000000"/>
                <w:kern w:val="0"/>
                <w:sz w:val="32"/>
                <w:szCs w:val="32"/>
              </w:rPr>
            </w:pPr>
          </w:p>
          <w:p>
            <w:pPr>
              <w:spacing w:line="540" w:lineRule="exact"/>
              <w:ind w:firstLine="560" w:firstLineChars="200"/>
              <w:jc w:val="left"/>
              <w:rPr>
                <w:rFonts w:hint="eastAsia" w:ascii="仿宋_GB2312" w:hAnsi="宋体" w:eastAsia="仿宋_GB2312" w:cs="宋体"/>
                <w:sz w:val="28"/>
              </w:rPr>
            </w:pPr>
          </w:p>
          <w:p>
            <w:pPr>
              <w:spacing w:line="540" w:lineRule="exact"/>
              <w:ind w:firstLine="560" w:firstLineChars="200"/>
              <w:jc w:val="left"/>
              <w:rPr>
                <w:rFonts w:hint="eastAsia" w:ascii="仿宋_GB2312" w:hAnsi="宋体" w:eastAsia="仿宋_GB2312" w:cs="宋体"/>
                <w:sz w:val="28"/>
              </w:rPr>
            </w:pPr>
          </w:p>
          <w:p>
            <w:pPr>
              <w:spacing w:line="540" w:lineRule="exact"/>
              <w:ind w:firstLine="560" w:firstLineChars="200"/>
              <w:jc w:val="left"/>
              <w:rPr>
                <w:rFonts w:hint="eastAsia" w:ascii="仿宋_GB2312" w:hAnsi="宋体" w:eastAsia="仿宋_GB2312" w:cs="宋体"/>
                <w:sz w:val="28"/>
              </w:rPr>
            </w:pPr>
          </w:p>
          <w:p>
            <w:pPr>
              <w:spacing w:line="540" w:lineRule="exact"/>
              <w:ind w:firstLine="560" w:firstLineChars="200"/>
              <w:jc w:val="left"/>
              <w:rPr>
                <w:rFonts w:hint="eastAsia" w:ascii="仿宋_GB2312" w:hAnsi="宋体" w:eastAsia="仿宋_GB2312" w:cs="宋体"/>
                <w:sz w:val="28"/>
              </w:rPr>
            </w:pPr>
          </w:p>
          <w:p>
            <w:pPr>
              <w:spacing w:line="540" w:lineRule="exact"/>
              <w:ind w:firstLine="560" w:firstLineChars="200"/>
              <w:jc w:val="left"/>
              <w:rPr>
                <w:rFonts w:hint="eastAsia" w:ascii="仿宋_GB2312" w:hAnsi="宋体" w:eastAsia="仿宋_GB2312" w:cs="宋体"/>
                <w:sz w:val="28"/>
              </w:rPr>
            </w:pPr>
          </w:p>
          <w:p>
            <w:pPr>
              <w:spacing w:line="540" w:lineRule="exact"/>
              <w:ind w:firstLine="560" w:firstLineChars="200"/>
              <w:jc w:val="left"/>
              <w:rPr>
                <w:rFonts w:hint="eastAsia" w:ascii="仿宋_GB2312" w:hAnsi="仿宋" w:eastAsia="仿宋_GB2312" w:cs="仿宋_GB2312"/>
                <w:color w:val="000000"/>
                <w:kern w:val="0"/>
                <w:sz w:val="32"/>
                <w:szCs w:val="32"/>
              </w:rPr>
            </w:pPr>
            <w:r>
              <w:rPr>
                <w:rFonts w:hint="eastAsia" w:ascii="仿宋_GB2312" w:hAnsi="宋体" w:eastAsia="仿宋_GB2312" w:cs="宋体"/>
                <w:sz w:val="28"/>
              </w:rPr>
              <w:t>（所在单位加盖公章）              （主管部门加盖公章）</w:t>
            </w:r>
          </w:p>
          <w:p>
            <w:pPr>
              <w:spacing w:line="540" w:lineRule="exact"/>
              <w:ind w:firstLine="560" w:firstLineChars="200"/>
              <w:jc w:val="left"/>
              <w:rPr>
                <w:rFonts w:hint="eastAsia" w:ascii="仿宋_GB2312" w:hAnsi="仿宋" w:eastAsia="仿宋_GB2312" w:cs="仿宋_GB2312"/>
                <w:color w:val="000000"/>
                <w:kern w:val="0"/>
                <w:sz w:val="28"/>
                <w:szCs w:val="28"/>
              </w:rPr>
            </w:pPr>
            <w:r>
              <w:rPr>
                <w:rFonts w:hint="eastAsia" w:ascii="仿宋_GB2312" w:hAnsi="仿宋" w:eastAsia="仿宋_GB2312" w:cs="仿宋_GB2312"/>
                <w:color w:val="000000"/>
                <w:kern w:val="0"/>
                <w:sz w:val="28"/>
                <w:szCs w:val="28"/>
              </w:rPr>
              <w:t>单位负责人签字：</w:t>
            </w:r>
          </w:p>
          <w:p>
            <w:pPr>
              <w:spacing w:line="540" w:lineRule="exact"/>
              <w:ind w:firstLine="640" w:firstLineChars="200"/>
              <w:jc w:val="left"/>
              <w:rPr>
                <w:rFonts w:hint="eastAsia" w:ascii="仿宋_GB2312" w:hAnsi="仿宋" w:eastAsia="仿宋_GB2312" w:cs="仿宋_GB2312"/>
                <w:color w:val="000000"/>
                <w:kern w:val="0"/>
                <w:sz w:val="32"/>
                <w:szCs w:val="32"/>
              </w:rPr>
            </w:pPr>
          </w:p>
          <w:p>
            <w:pPr>
              <w:rPr>
                <w:rFonts w:hint="eastAsia"/>
              </w:rPr>
            </w:pPr>
          </w:p>
        </w:tc>
      </w:tr>
    </w:tbl>
    <w:p>
      <w:r>
        <w:rPr>
          <w:rFonts w:hint="eastAsia" w:ascii="仿宋_GB2312" w:hAnsi="宋体" w:eastAsia="仿宋_GB2312" w:cs="宋体"/>
          <w:color w:val="000000"/>
          <w:kern w:val="0"/>
          <w:sz w:val="28"/>
          <w:szCs w:val="28"/>
        </w:rPr>
        <w:t>注：无主管部门可不加盖主管部门公章。</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Y2UwOWQ5NGMwOWY3NjZiODQ3ZTVjYWZhNjczMzQifQ=="/>
  </w:docVars>
  <w:rsids>
    <w:rsidRoot w:val="549E4ADD"/>
    <w:rsid w:val="549E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2023-07-21T08:46:00Z</dcterms:created>
  <dc:creator>箫石</dc:creator>
  <cp:lastModifiedBy>箫石</cp:lastModifiedBy>
  <dcterms:modified xsi:type="dcterms:W3CDTF">2023-07-21T08:46:20Z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2052-11.1.0.14650</vt:lpwstr>
  </property>
  <property fmtid="{D5CDD505-2E9C-101B-9397-08002B2CF9AE}" pid="3" name="ICV">
    <vt:lpwstr>C426BC831F4B4A3AA40B0B42F7ECECF5_11</vt:lpwstr>
  </property>
</Properties>
</file>