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ind w:firstLine="883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覃塘区东龙镇公开招聘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防贫监测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信息员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（档案员）报名表</w:t>
      </w:r>
    </w:p>
    <w:tbl>
      <w:tblPr>
        <w:tblStyle w:val="4"/>
        <w:tblpPr w:leftFromText="180" w:rightFromText="180" w:vertAnchor="text" w:horzAnchor="page" w:tblpX="937" w:tblpY="524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88"/>
        <w:gridCol w:w="408"/>
        <w:gridCol w:w="157"/>
        <w:gridCol w:w="182"/>
        <w:gridCol w:w="378"/>
        <w:gridCol w:w="559"/>
        <w:gridCol w:w="351"/>
        <w:gridCol w:w="235"/>
        <w:gridCol w:w="1540"/>
        <w:gridCol w:w="1418"/>
        <w:gridCol w:w="1474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22" w:type="dxa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4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7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22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88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现居住地址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毕业院校系及专业</w:t>
            </w:r>
          </w:p>
        </w:tc>
        <w:tc>
          <w:tcPr>
            <w:tcW w:w="45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毕业院校系及专业</w:t>
            </w:r>
          </w:p>
        </w:tc>
        <w:tc>
          <w:tcPr>
            <w:tcW w:w="45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相关资格等级证书</w:t>
            </w:r>
          </w:p>
        </w:tc>
        <w:tc>
          <w:tcPr>
            <w:tcW w:w="9218" w:type="dxa"/>
            <w:gridSpan w:val="1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教育及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9218" w:type="dxa"/>
            <w:gridSpan w:val="1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9218" w:type="dxa"/>
            <w:gridSpan w:val="1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22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家庭成员及主要社会关系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AC1"/>
    <w:rsid w:val="001629EA"/>
    <w:rsid w:val="003F7F6B"/>
    <w:rsid w:val="00552B16"/>
    <w:rsid w:val="006C2AC1"/>
    <w:rsid w:val="00BF4D5F"/>
    <w:rsid w:val="00C50157"/>
    <w:rsid w:val="00C57A8A"/>
    <w:rsid w:val="00EE2359"/>
    <w:rsid w:val="00EF53C2"/>
    <w:rsid w:val="00FD4743"/>
    <w:rsid w:val="10E223DE"/>
    <w:rsid w:val="1F52043C"/>
    <w:rsid w:val="30D021E0"/>
    <w:rsid w:val="31DF12B9"/>
    <w:rsid w:val="341C4D1D"/>
    <w:rsid w:val="43B10A9B"/>
    <w:rsid w:val="54675511"/>
    <w:rsid w:val="732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kern w:val="2"/>
      <w:sz w:val="18"/>
      <w:szCs w:val="18"/>
    </w:rPr>
  </w:style>
  <w:style w:type="paragraph" w:styleId="3">
    <w:name w:val="header"/>
    <w:basedOn w:val="1"/>
    <w:link w:val="7"/>
    <w:semiHidden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kern w:val="2"/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30</Words>
  <Characters>177</Characters>
  <Lines>0</Lines>
  <Paragraphs>0</Paragraphs>
  <TotalTime>1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2018-10-03T14:41:00Z</dcterms:created>
  <dc:creator>Windows 用户</dc:creator>
  <cp:lastModifiedBy>肖恒</cp:lastModifiedBy>
  <cp:lastPrinted>2018-01-29T01:08:00Z</cp:lastPrinted>
  <dcterms:modified xsi:type="dcterms:W3CDTF">2021-08-30T00:19:35Z</dcterms:modified>
  <dc:title>覃塘区东龙镇公开招聘专职扶贫信息员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194CBDD14A244C7298E5D31A567BC9DA</vt:lpwstr>
  </property>
</Properties>
</file>