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应届毕业生证明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拜泉县卫生健康局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（考生姓名），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（性别），身份证号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该生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（学校全称）全日制普通高等院校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（专科／本科／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硕士研究生/博士研究生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年应届毕业生。该生于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月入学，学制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应于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毕业</w:t>
      </w:r>
      <w:r>
        <w:rPr>
          <w:rFonts w:hint="eastAsia" w:ascii="仿宋_GB2312" w:eastAsia="仿宋_GB2312"/>
          <w:sz w:val="32"/>
          <w:szCs w:val="32"/>
        </w:rPr>
        <w:t>。现为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（院、系）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级在校生，具有正式学籍。若顺利毕业，则将取得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专业毕业证书及相关学位证书。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该生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（是</w:t>
      </w:r>
      <w:r>
        <w:rPr>
          <w:rFonts w:hint="eastAsia" w:ascii="仿宋_GB2312" w:eastAsia="仿宋_GB2312"/>
          <w:sz w:val="32"/>
          <w:szCs w:val="32"/>
        </w:rPr>
        <w:t>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不是）定向生或委培生。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（学校全称）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  章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456" w:firstLineChars="170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5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注：可加盖所在院校教务部门、学生管理部门、院系或毕业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生</w:t>
      </w:r>
      <w:r>
        <w:rPr>
          <w:rFonts w:hint="eastAsia" w:ascii="仿宋_GB2312" w:eastAsia="仿宋_GB2312"/>
          <w:b/>
          <w:bCs/>
          <w:sz w:val="28"/>
          <w:szCs w:val="28"/>
        </w:rPr>
        <w:t>就业指导部门公章。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OWE4NjNiOTVhZDdhZjhjOTlkYzM3NWFmNzg3MWMifQ=="/>
  </w:docVars>
  <w:rsids>
    <w:rsidRoot w:val="0F996511"/>
    <w:rsid w:val="0F99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2023-05-22T03:31:00Z</dcterms:created>
  <dc:creator>Administrator</dc:creator>
  <cp:lastModifiedBy>Administrator</cp:lastModifiedBy>
  <dcterms:modified xsi:type="dcterms:W3CDTF">2023-05-22T03:31:44Z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8B683B4F16F74CC08ED6DF7C8A913CDD_11</vt:lpwstr>
  </property>
</Properties>
</file>