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6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中共北海市铁山港区委统战部</w:t>
      </w:r>
    </w:p>
    <w:p>
      <w:pPr>
        <w:spacing w:after="0" w:line="6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/>
          <w:color w:val="000000"/>
          <w:sz w:val="44"/>
          <w:szCs w:val="44"/>
        </w:rPr>
        <w:t>3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44"/>
          <w:szCs w:val="44"/>
        </w:rPr>
        <w:t>年公开招聘编外工作人员报名表</w:t>
      </w:r>
    </w:p>
    <w:tbl>
      <w:tblPr>
        <w:tblpPr w:leftFromText="180" w:rightFromText="180" w:vertAnchor="text" w:horzAnchor="page" w:tblpX="1421" w:tblpY="744"/>
        <w:tblOverlap w:val="never"/>
        <w:tblW w:w="9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5"/>
        <w:gridCol w:w="280"/>
        <w:gridCol w:w="800"/>
        <w:gridCol w:w="280"/>
        <w:gridCol w:w="875"/>
        <w:gridCol w:w="385"/>
        <w:gridCol w:w="1160"/>
        <w:gridCol w:w="280"/>
        <w:gridCol w:w="1440"/>
        <w:gridCol w:w="1805"/>
      </w:tblGrid>
      <w:tr>
        <w:trPr>
          <w:trHeight w:val="510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</w:t>
            </w:r>
            <w:r>
              <w:rPr>
                <w:color w:val="000000"/>
              </w:rPr>
              <w:t>   填表时间： 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年 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  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>
        <w:trPr>
          <w:trHeight w:val="56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宋体"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rPr>
          <w:trHeight w:val="51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</w:tr>
      <w:tr>
        <w:trPr>
          <w:trHeight w:val="66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参加工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</w:tr>
      <w:tr>
        <w:trPr>
          <w:trHeight w:val="73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熟悉专业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有何专长</w:t>
            </w:r>
          </w:p>
        </w:tc>
        <w:tc>
          <w:tcPr>
            <w:tcW w:w="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49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  <w:br/>
              <w:t>及专业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1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  <w:br/>
              <w:t>及专业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1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</w:t>
              <w:br/>
              <w:t>号码</w:t>
            </w:r>
          </w:p>
        </w:tc>
        <w:tc>
          <w:tcPr>
            <w:tcW w:w="3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现工作单位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及职务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54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电子邮件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490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学习及工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作经历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</w:tc>
      </w:tr>
      <w:tr>
        <w:trPr>
          <w:trHeight w:val="183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810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家庭成员及重要社会关系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59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190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报名人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诺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after="0"/>
              <w:ind w:firstLineChars="200" w:firstLine="440"/>
              <w:rPr>
                <w:rFonts w:hint="eastAsia"/>
                <w:color w:val="000000"/>
              </w:rPr>
            </w:pPr>
          </w:p>
          <w:p>
            <w:pPr>
              <w:spacing w:after="0"/>
              <w:ind w:firstLineChars="200" w:firstLine="560"/>
              <w:rPr>
                <w:rFonts w:hint="eastAsia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</w:rPr>
              <w:br/>
              <w:t>  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      本人签名：</w:t>
            </w:r>
          </w:p>
          <w:p>
            <w:pPr>
              <w:spacing w:after="0"/>
              <w:ind w:firstLineChars="200" w:firstLine="4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日    期：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月    日</w:t>
            </w:r>
          </w:p>
        </w:tc>
      </w:tr>
      <w:tr>
        <w:trPr>
          <w:trHeight w:val="15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资格审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查意见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br/>
              <w:br/>
              <w:br/>
            </w: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部门盖章：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日    期：     年    月    日</w:t>
            </w:r>
          </w:p>
        </w:tc>
      </w:tr>
      <w:tr>
        <w:trPr>
          <w:trHeight w:val="88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</w:tbl>
    <w:p>
      <w:pPr>
        <w:shd w:val="clear" w:color="auto" w:fill="auto"/>
        <w:adjustRightInd/>
        <w:snapToGrid/>
        <w:spacing w:after="0" w:line="560" w:lineRule="exact"/>
        <w:jc w:val="both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 w:line="240" w:lineRule="auto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2">
    <w:name w:val="heading 2"/>
    <w:basedOn w:val="0"/>
    <w:next w:val="0"/>
    <w:pPr>
      <w:adjustRightInd/>
      <w:snapToGrid/>
      <w:spacing w:before="100" w:beforeAutospacing="1" w:after="100" w:afterAutospacing="1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10">
    <w:name w:val="Default Paragraph Font"/>
  </w:style>
  <w:style w:type="paragraph" w:styleId="15">
    <w:name w:val="Normal (Web)"/>
    <w:basedOn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</Application>
  <Pages>2</Pages>
  <Words>257</Words>
  <Characters>260</Characters>
  <Lines>127</Lines>
  <Paragraphs>47</Paragraphs>
  <CharactersWithSpaces>540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one tree hill</dc:creator>
  <cp:lastModifiedBy>Microsoft</cp:lastModifiedBy>
  <cp:revision>12</cp:revision>
  <dcterms:created xsi:type="dcterms:W3CDTF">2008-09-11T17:20:00Z</dcterms:created>
  <dcterms:modified xsi:type="dcterms:W3CDTF">2023-08-07T07:19:12Z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