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AFD8D" w14:textId="77777777" w:rsidR="00476058" w:rsidRDefault="00E7441F">
      <w:pPr>
        <w:tabs>
          <w:tab w:val="left" w:pos="9030"/>
        </w:tabs>
        <w:spacing w:line="700" w:lineRule="exact"/>
        <w:jc w:val="center"/>
        <w:rPr>
          <w:rFonts w:ascii="方正小标宋简体" w:eastAsia="方正小标宋简体"/>
          <w:w w:val="85"/>
          <w:sz w:val="40"/>
          <w:szCs w:val="40"/>
        </w:rPr>
      </w:pPr>
      <w:r>
        <w:rPr>
          <w:rFonts w:ascii="方正小标宋简体" w:eastAsia="方正小标宋简体" w:hint="eastAsia"/>
          <w:w w:val="85"/>
          <w:sz w:val="40"/>
          <w:szCs w:val="40"/>
        </w:rPr>
        <w:t>2023年</w:t>
      </w:r>
      <w:r>
        <w:rPr>
          <w:rFonts w:ascii="方正小标宋简体" w:eastAsia="方正小标宋简体"/>
          <w:w w:val="85"/>
          <w:sz w:val="40"/>
          <w:szCs w:val="40"/>
        </w:rPr>
        <w:t>8</w:t>
      </w:r>
      <w:r>
        <w:rPr>
          <w:rFonts w:ascii="方正小标宋简体" w:eastAsia="方正小标宋简体" w:hint="eastAsia"/>
          <w:w w:val="85"/>
          <w:sz w:val="40"/>
          <w:szCs w:val="40"/>
        </w:rPr>
        <w:t>月江苏省扬州技师学院公开招聘教师报考指南</w:t>
      </w:r>
    </w:p>
    <w:p w14:paraId="552DD9B8" w14:textId="77777777" w:rsidR="00476058" w:rsidRDefault="00476058">
      <w:pPr>
        <w:tabs>
          <w:tab w:val="left" w:pos="9030"/>
        </w:tabs>
        <w:spacing w:line="520" w:lineRule="exact"/>
        <w:ind w:firstLineChars="200" w:firstLine="640"/>
        <w:jc w:val="left"/>
        <w:rPr>
          <w:rFonts w:ascii="宋体" w:hAnsi="宋体"/>
          <w:sz w:val="32"/>
          <w:szCs w:val="32"/>
        </w:rPr>
      </w:pPr>
    </w:p>
    <w:p w14:paraId="5B065D54" w14:textId="77777777" w:rsidR="00476058" w:rsidRDefault="00E7441F">
      <w:pPr>
        <w:tabs>
          <w:tab w:val="left" w:pos="9030"/>
        </w:tabs>
        <w:spacing w:line="520" w:lineRule="exact"/>
        <w:ind w:firstLineChars="200" w:firstLine="640"/>
        <w:jc w:val="left"/>
        <w:rPr>
          <w:rFonts w:ascii="仿宋" w:eastAsia="仿宋" w:hAnsi="仿宋"/>
          <w:sz w:val="32"/>
          <w:szCs w:val="32"/>
        </w:rPr>
      </w:pPr>
      <w:r>
        <w:rPr>
          <w:rFonts w:ascii="仿宋" w:eastAsia="仿宋" w:hAnsi="仿宋"/>
          <w:sz w:val="32"/>
          <w:szCs w:val="32"/>
        </w:rPr>
        <w:t>根据《</w:t>
      </w:r>
      <w:r>
        <w:rPr>
          <w:rStyle w:val="a8"/>
          <w:rFonts w:ascii="仿宋" w:eastAsia="仿宋" w:hAnsi="仿宋"/>
          <w:b w:val="0"/>
          <w:bCs w:val="0"/>
          <w:sz w:val="32"/>
          <w:szCs w:val="32"/>
        </w:rPr>
        <w:t>江苏省事业单位公开招聘人员办法》《2023</w:t>
      </w:r>
      <w:r>
        <w:rPr>
          <w:rStyle w:val="a8"/>
          <w:rFonts w:ascii="仿宋" w:eastAsia="仿宋" w:hAnsi="仿宋" w:hint="eastAsia"/>
          <w:b w:val="0"/>
          <w:bCs w:val="0"/>
          <w:sz w:val="32"/>
          <w:szCs w:val="32"/>
        </w:rPr>
        <w:t>年</w:t>
      </w:r>
      <w:r>
        <w:rPr>
          <w:rStyle w:val="a8"/>
          <w:rFonts w:ascii="仿宋" w:eastAsia="仿宋" w:hAnsi="仿宋"/>
          <w:b w:val="0"/>
          <w:bCs w:val="0"/>
          <w:sz w:val="32"/>
          <w:szCs w:val="32"/>
        </w:rPr>
        <w:t>8</w:t>
      </w:r>
      <w:r>
        <w:rPr>
          <w:rStyle w:val="a8"/>
          <w:rFonts w:ascii="仿宋" w:eastAsia="仿宋" w:hAnsi="仿宋" w:hint="eastAsia"/>
          <w:b w:val="0"/>
          <w:bCs w:val="0"/>
          <w:sz w:val="32"/>
          <w:szCs w:val="32"/>
        </w:rPr>
        <w:t>月江苏省扬州技师学院</w:t>
      </w:r>
      <w:r>
        <w:rPr>
          <w:rStyle w:val="a8"/>
          <w:rFonts w:ascii="仿宋" w:eastAsia="仿宋" w:hAnsi="仿宋"/>
          <w:b w:val="0"/>
          <w:bCs w:val="0"/>
          <w:sz w:val="32"/>
          <w:szCs w:val="32"/>
        </w:rPr>
        <w:t>公开招聘教师公告》</w:t>
      </w:r>
      <w:r>
        <w:rPr>
          <w:rStyle w:val="a8"/>
          <w:rFonts w:ascii="仿宋" w:eastAsia="仿宋" w:hAnsi="仿宋" w:hint="eastAsia"/>
          <w:b w:val="0"/>
          <w:bCs w:val="0"/>
          <w:sz w:val="32"/>
          <w:szCs w:val="32"/>
        </w:rPr>
        <w:t>，</w:t>
      </w:r>
      <w:r>
        <w:rPr>
          <w:rStyle w:val="a8"/>
          <w:rFonts w:ascii="仿宋" w:eastAsia="仿宋" w:hAnsi="仿宋"/>
          <w:b w:val="0"/>
          <w:bCs w:val="0"/>
          <w:sz w:val="32"/>
          <w:szCs w:val="32"/>
        </w:rPr>
        <w:t>现就2023年8</w:t>
      </w:r>
      <w:r>
        <w:rPr>
          <w:rStyle w:val="a8"/>
          <w:rFonts w:ascii="仿宋" w:eastAsia="仿宋" w:hAnsi="仿宋" w:hint="eastAsia"/>
          <w:b w:val="0"/>
          <w:bCs w:val="0"/>
          <w:sz w:val="32"/>
          <w:szCs w:val="32"/>
        </w:rPr>
        <w:t>月江苏省扬州技师学院</w:t>
      </w:r>
      <w:r>
        <w:rPr>
          <w:rStyle w:val="a8"/>
          <w:rFonts w:ascii="仿宋" w:eastAsia="仿宋" w:hAnsi="仿宋"/>
          <w:b w:val="0"/>
          <w:bCs w:val="0"/>
          <w:sz w:val="32"/>
          <w:szCs w:val="32"/>
        </w:rPr>
        <w:t>公开招聘教师</w:t>
      </w:r>
      <w:r>
        <w:rPr>
          <w:rFonts w:ascii="仿宋" w:eastAsia="仿宋" w:hAnsi="仿宋"/>
          <w:sz w:val="32"/>
          <w:szCs w:val="32"/>
        </w:rPr>
        <w:t>有关</w:t>
      </w:r>
      <w:r>
        <w:rPr>
          <w:rFonts w:ascii="仿宋" w:eastAsia="仿宋" w:hAnsi="仿宋" w:hint="eastAsia"/>
          <w:sz w:val="32"/>
          <w:szCs w:val="32"/>
        </w:rPr>
        <w:t>事项</w:t>
      </w:r>
      <w:r>
        <w:rPr>
          <w:rFonts w:ascii="仿宋" w:eastAsia="仿宋" w:hAnsi="仿宋"/>
          <w:sz w:val="32"/>
          <w:szCs w:val="32"/>
        </w:rPr>
        <w:t>解答如下：</w:t>
      </w:r>
    </w:p>
    <w:p w14:paraId="1E375887" w14:textId="77777777" w:rsidR="00476058" w:rsidRDefault="00E7441F">
      <w:pPr>
        <w:pStyle w:val="a7"/>
        <w:spacing w:before="0" w:beforeAutospacing="0" w:after="0" w:afterAutospacing="0" w:line="500" w:lineRule="exact"/>
        <w:ind w:firstLineChars="200" w:firstLine="640"/>
        <w:rPr>
          <w:rFonts w:ascii="黑体" w:eastAsia="黑体" w:hAnsi="黑体"/>
          <w:sz w:val="32"/>
          <w:szCs w:val="32"/>
        </w:rPr>
      </w:pPr>
      <w:r>
        <w:rPr>
          <w:rFonts w:ascii="黑体" w:eastAsia="黑体" w:hAnsi="黑体"/>
          <w:sz w:val="32"/>
          <w:szCs w:val="32"/>
        </w:rPr>
        <w:t>一、关于年龄等报考资格条件时限及其计算</w:t>
      </w:r>
      <w:r>
        <w:rPr>
          <w:rFonts w:ascii="黑体" w:eastAsia="黑体" w:hAnsi="黑体" w:hint="eastAsia"/>
          <w:sz w:val="32"/>
          <w:szCs w:val="32"/>
        </w:rPr>
        <w:t>方式</w:t>
      </w:r>
    </w:p>
    <w:p w14:paraId="4C4BF3EE" w14:textId="77777777" w:rsidR="00476058" w:rsidRPr="009956A9" w:rsidRDefault="00E7441F">
      <w:pPr>
        <w:widowControl/>
        <w:spacing w:line="520" w:lineRule="exact"/>
        <w:ind w:firstLineChars="200" w:firstLine="640"/>
        <w:rPr>
          <w:rFonts w:ascii="仿宋" w:eastAsia="仿宋" w:hAnsi="仿宋"/>
          <w:bCs/>
          <w:sz w:val="32"/>
          <w:szCs w:val="32"/>
        </w:rPr>
      </w:pPr>
      <w:r w:rsidRPr="009956A9">
        <w:rPr>
          <w:rFonts w:ascii="仿宋" w:eastAsia="仿宋" w:hAnsi="仿宋"/>
          <w:bCs/>
          <w:sz w:val="32"/>
          <w:szCs w:val="32"/>
        </w:rPr>
        <w:t>（一）年龄计算</w:t>
      </w:r>
    </w:p>
    <w:p w14:paraId="18D9D6D7" w14:textId="5EACA79D" w:rsidR="00476058" w:rsidRDefault="00E7441F">
      <w:pPr>
        <w:widowControl/>
        <w:spacing w:line="520" w:lineRule="exact"/>
        <w:ind w:firstLineChars="200" w:firstLine="640"/>
        <w:rPr>
          <w:rFonts w:ascii="仿宋" w:eastAsia="仿宋" w:hAnsi="仿宋"/>
          <w:sz w:val="32"/>
          <w:szCs w:val="32"/>
        </w:rPr>
      </w:pPr>
      <w:r>
        <w:rPr>
          <w:rFonts w:ascii="仿宋" w:eastAsia="仿宋" w:hAnsi="仿宋"/>
          <w:sz w:val="32"/>
          <w:szCs w:val="32"/>
        </w:rPr>
        <w:t>以报名日期计算。18周岁以上、35周岁以下，即</w:t>
      </w:r>
      <w:r>
        <w:rPr>
          <w:rFonts w:ascii="仿宋" w:eastAsia="仿宋" w:hAnsi="仿宋" w:hint="eastAsia"/>
          <w:b/>
          <w:bCs/>
          <w:sz w:val="32"/>
          <w:szCs w:val="32"/>
        </w:rPr>
        <w:t>1987年</w:t>
      </w:r>
      <w:r>
        <w:rPr>
          <w:rFonts w:ascii="仿宋" w:eastAsia="仿宋" w:hAnsi="仿宋"/>
          <w:b/>
          <w:bCs/>
          <w:sz w:val="32"/>
          <w:szCs w:val="32"/>
        </w:rPr>
        <w:t>8</w:t>
      </w:r>
      <w:r>
        <w:rPr>
          <w:rFonts w:ascii="仿宋" w:eastAsia="仿宋" w:hAnsi="仿宋" w:hint="eastAsia"/>
          <w:b/>
          <w:bCs/>
          <w:sz w:val="32"/>
          <w:szCs w:val="32"/>
        </w:rPr>
        <w:t>月16日至2</w:t>
      </w:r>
      <w:r>
        <w:rPr>
          <w:rFonts w:ascii="仿宋" w:eastAsia="仿宋" w:hAnsi="仿宋"/>
          <w:b/>
          <w:bCs/>
          <w:sz w:val="32"/>
          <w:szCs w:val="32"/>
        </w:rPr>
        <w:t>005年8</w:t>
      </w:r>
      <w:r>
        <w:rPr>
          <w:rFonts w:ascii="仿宋" w:eastAsia="仿宋" w:hAnsi="仿宋" w:hint="eastAsia"/>
          <w:b/>
          <w:bCs/>
          <w:sz w:val="32"/>
          <w:szCs w:val="32"/>
        </w:rPr>
        <w:t>月</w:t>
      </w:r>
      <w:r>
        <w:rPr>
          <w:rFonts w:ascii="仿宋" w:eastAsia="仿宋" w:hAnsi="仿宋"/>
          <w:b/>
          <w:bCs/>
          <w:sz w:val="32"/>
          <w:szCs w:val="32"/>
        </w:rPr>
        <w:t>22</w:t>
      </w:r>
      <w:r>
        <w:rPr>
          <w:rFonts w:ascii="仿宋" w:eastAsia="仿宋" w:hAnsi="仿宋" w:hint="eastAsia"/>
          <w:b/>
          <w:bCs/>
          <w:sz w:val="32"/>
          <w:szCs w:val="32"/>
        </w:rPr>
        <w:t>日</w:t>
      </w:r>
      <w:r>
        <w:rPr>
          <w:rFonts w:ascii="仿宋" w:eastAsia="仿宋" w:hAnsi="仿宋" w:hint="eastAsia"/>
          <w:sz w:val="32"/>
          <w:szCs w:val="32"/>
        </w:rPr>
        <w:t>期间出生。其他年龄计算，参照此方法进行。</w:t>
      </w:r>
    </w:p>
    <w:p w14:paraId="7813C6BA" w14:textId="77777777" w:rsidR="00476058" w:rsidRPr="009956A9" w:rsidRDefault="00E7441F">
      <w:pPr>
        <w:widowControl/>
        <w:spacing w:line="520" w:lineRule="exact"/>
        <w:ind w:firstLineChars="200" w:firstLine="640"/>
        <w:rPr>
          <w:rFonts w:ascii="仿宋" w:eastAsia="仿宋" w:hAnsi="仿宋"/>
          <w:bCs/>
          <w:sz w:val="32"/>
          <w:szCs w:val="32"/>
        </w:rPr>
      </w:pPr>
      <w:r w:rsidRPr="009956A9">
        <w:rPr>
          <w:rFonts w:ascii="仿宋" w:eastAsia="仿宋" w:hAnsi="仿宋" w:hint="eastAsia"/>
          <w:bCs/>
          <w:sz w:val="32"/>
          <w:szCs w:val="32"/>
        </w:rPr>
        <w:t>（二）</w:t>
      </w:r>
      <w:r w:rsidRPr="009956A9">
        <w:rPr>
          <w:rFonts w:ascii="仿宋" w:eastAsia="仿宋" w:hAnsi="仿宋"/>
          <w:bCs/>
          <w:sz w:val="32"/>
          <w:szCs w:val="32"/>
        </w:rPr>
        <w:t>其他资格条件的截止时间</w:t>
      </w:r>
    </w:p>
    <w:p w14:paraId="4FD3B242" w14:textId="35983297" w:rsidR="00476058" w:rsidRDefault="00E7441F">
      <w:pPr>
        <w:spacing w:line="520" w:lineRule="exact"/>
        <w:ind w:right="-70" w:firstLineChars="200" w:firstLine="640"/>
        <w:rPr>
          <w:rFonts w:ascii="仿宋" w:eastAsia="仿宋" w:hAnsi="仿宋"/>
          <w:b/>
          <w:sz w:val="32"/>
          <w:szCs w:val="32"/>
        </w:rPr>
      </w:pPr>
      <w:r>
        <w:rPr>
          <w:rFonts w:ascii="仿宋" w:eastAsia="仿宋" w:hAnsi="仿宋" w:hint="eastAsia"/>
          <w:sz w:val="32"/>
          <w:szCs w:val="32"/>
        </w:rPr>
        <w:t>招聘公告及岗位规定的报考资格条件，应聘人员需在202</w:t>
      </w:r>
      <w:r>
        <w:rPr>
          <w:rFonts w:ascii="仿宋" w:eastAsia="仿宋" w:hAnsi="仿宋"/>
          <w:sz w:val="32"/>
          <w:szCs w:val="32"/>
        </w:rPr>
        <w:t>3</w:t>
      </w:r>
      <w:r>
        <w:rPr>
          <w:rFonts w:ascii="仿宋" w:eastAsia="仿宋" w:hAnsi="仿宋" w:hint="eastAsia"/>
          <w:sz w:val="32"/>
          <w:szCs w:val="32"/>
        </w:rPr>
        <w:t>年</w:t>
      </w:r>
      <w:r>
        <w:rPr>
          <w:rFonts w:ascii="仿宋" w:eastAsia="仿宋" w:hAnsi="仿宋"/>
          <w:sz w:val="32"/>
          <w:szCs w:val="32"/>
        </w:rPr>
        <w:t>8</w:t>
      </w:r>
      <w:r>
        <w:rPr>
          <w:rFonts w:ascii="仿宋" w:eastAsia="仿宋" w:hAnsi="仿宋" w:hint="eastAsia"/>
          <w:sz w:val="32"/>
          <w:szCs w:val="32"/>
        </w:rPr>
        <w:t>月22日及以前具备。</w:t>
      </w:r>
    </w:p>
    <w:p w14:paraId="076A60C7" w14:textId="77777777" w:rsidR="00476058" w:rsidRDefault="00E7441F">
      <w:pPr>
        <w:pStyle w:val="a7"/>
        <w:spacing w:before="0" w:beforeAutospacing="0" w:after="0" w:afterAutospacing="0" w:line="500" w:lineRule="exact"/>
        <w:ind w:firstLineChars="200" w:firstLine="640"/>
        <w:rPr>
          <w:rFonts w:ascii="黑体" w:eastAsia="黑体" w:hAnsi="黑体"/>
          <w:sz w:val="32"/>
          <w:szCs w:val="32"/>
        </w:rPr>
      </w:pPr>
      <w:r>
        <w:rPr>
          <w:rFonts w:ascii="黑体" w:eastAsia="黑体" w:hAnsi="黑体"/>
          <w:sz w:val="32"/>
          <w:szCs w:val="32"/>
        </w:rPr>
        <w:t>二、关于学历</w:t>
      </w:r>
      <w:r>
        <w:rPr>
          <w:rFonts w:ascii="黑体" w:eastAsia="黑体" w:hAnsi="黑体" w:hint="eastAsia"/>
          <w:sz w:val="32"/>
          <w:szCs w:val="32"/>
        </w:rPr>
        <w:t>、</w:t>
      </w:r>
      <w:r>
        <w:rPr>
          <w:rFonts w:ascii="黑体" w:eastAsia="黑体" w:hAnsi="黑体"/>
          <w:sz w:val="32"/>
          <w:szCs w:val="32"/>
        </w:rPr>
        <w:t>学位</w:t>
      </w:r>
      <w:r>
        <w:rPr>
          <w:rFonts w:ascii="黑体" w:eastAsia="黑体" w:hAnsi="黑体" w:hint="eastAsia"/>
          <w:sz w:val="32"/>
          <w:szCs w:val="32"/>
        </w:rPr>
        <w:t>等事项</w:t>
      </w:r>
    </w:p>
    <w:p w14:paraId="170F5AC2" w14:textId="77777777" w:rsidR="00476058" w:rsidRDefault="00E7441F">
      <w:pPr>
        <w:spacing w:line="520" w:lineRule="exact"/>
        <w:ind w:right="-70"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军队院校毕业生满足以下条件之一，可以</w:t>
      </w:r>
      <w:r>
        <w:rPr>
          <w:rFonts w:ascii="仿宋" w:eastAsia="仿宋" w:hAnsi="仿宋" w:hint="eastAsia"/>
          <w:sz w:val="32"/>
          <w:szCs w:val="32"/>
        </w:rPr>
        <w:t>应聘</w:t>
      </w:r>
      <w:r>
        <w:rPr>
          <w:rFonts w:ascii="仿宋" w:eastAsia="仿宋" w:hAnsi="仿宋"/>
          <w:sz w:val="32"/>
          <w:szCs w:val="32"/>
        </w:rPr>
        <w:t>。</w:t>
      </w:r>
    </w:p>
    <w:p w14:paraId="43197B40" w14:textId="77777777" w:rsidR="00476058" w:rsidRDefault="00E7441F">
      <w:pPr>
        <w:spacing w:line="520" w:lineRule="exact"/>
        <w:ind w:firstLineChars="200" w:firstLine="640"/>
        <w:rPr>
          <w:rFonts w:ascii="仿宋" w:eastAsia="仿宋" w:hAnsi="仿宋"/>
          <w:sz w:val="32"/>
          <w:szCs w:val="32"/>
        </w:rPr>
      </w:pPr>
      <w:r>
        <w:rPr>
          <w:rFonts w:ascii="仿宋" w:eastAsia="仿宋" w:hAnsi="仿宋" w:hint="eastAsia"/>
          <w:sz w:val="32"/>
          <w:szCs w:val="32"/>
        </w:rPr>
        <w:t>1、由国家（省）教育行政部门下达招生计划，参加全国（省）统一招生考试，按规定被军队院校录取并取得军队院校学历的人员；</w:t>
      </w:r>
    </w:p>
    <w:p w14:paraId="439A179F" w14:textId="77777777" w:rsidR="00476058" w:rsidRDefault="00E7441F">
      <w:pPr>
        <w:spacing w:line="520" w:lineRule="exact"/>
        <w:ind w:firstLineChars="200" w:firstLine="640"/>
        <w:rPr>
          <w:rFonts w:ascii="仿宋" w:eastAsia="仿宋" w:hAnsi="仿宋"/>
          <w:sz w:val="32"/>
          <w:szCs w:val="32"/>
        </w:rPr>
      </w:pPr>
      <w:r>
        <w:rPr>
          <w:rFonts w:ascii="仿宋" w:eastAsia="仿宋" w:hAnsi="仿宋" w:hint="eastAsia"/>
          <w:sz w:val="32"/>
          <w:szCs w:val="32"/>
        </w:rPr>
        <w:t>2、在军队服役期间取得军队院校学历的人员；</w:t>
      </w:r>
    </w:p>
    <w:p w14:paraId="098912A5" w14:textId="77777777" w:rsidR="00476058" w:rsidRDefault="00E7441F">
      <w:pPr>
        <w:spacing w:line="520" w:lineRule="exact"/>
        <w:ind w:firstLineChars="200" w:firstLine="640"/>
        <w:rPr>
          <w:rFonts w:ascii="仿宋" w:eastAsia="仿宋" w:hAnsi="仿宋"/>
          <w:sz w:val="32"/>
          <w:szCs w:val="32"/>
        </w:rPr>
      </w:pPr>
      <w:r>
        <w:rPr>
          <w:rFonts w:ascii="仿宋" w:eastAsia="仿宋" w:hAnsi="仿宋" w:hint="eastAsia"/>
          <w:sz w:val="32"/>
          <w:szCs w:val="32"/>
        </w:rPr>
        <w:t>3、取得军队院校学历证书，经国家教育行政主管部门学历认定并注册的（教育部学历认证网站可核验）人员。</w:t>
      </w:r>
    </w:p>
    <w:p w14:paraId="6A9CFC49" w14:textId="77777777" w:rsidR="00476058" w:rsidRDefault="00E7441F">
      <w:pPr>
        <w:spacing w:line="520" w:lineRule="exact"/>
        <w:ind w:firstLineChars="200" w:firstLine="640"/>
        <w:rPr>
          <w:rFonts w:ascii="仿宋" w:eastAsia="仿宋" w:hAnsi="仿宋"/>
          <w:sz w:val="32"/>
          <w:szCs w:val="32"/>
        </w:rPr>
      </w:pPr>
      <w:r>
        <w:rPr>
          <w:rFonts w:ascii="仿宋" w:eastAsia="仿宋" w:hAnsi="仿宋" w:hint="eastAsia"/>
          <w:sz w:val="32"/>
          <w:szCs w:val="32"/>
        </w:rPr>
        <w:t>（二）在国（境）</w:t>
      </w:r>
      <w:proofErr w:type="gramStart"/>
      <w:r>
        <w:rPr>
          <w:rFonts w:ascii="仿宋" w:eastAsia="仿宋" w:hAnsi="仿宋" w:hint="eastAsia"/>
          <w:sz w:val="32"/>
          <w:szCs w:val="32"/>
        </w:rPr>
        <w:t>外取得</w:t>
      </w:r>
      <w:proofErr w:type="gramEnd"/>
      <w:r>
        <w:rPr>
          <w:rFonts w:ascii="仿宋" w:eastAsia="仿宋" w:hAnsi="仿宋" w:hint="eastAsia"/>
          <w:sz w:val="32"/>
          <w:szCs w:val="32"/>
        </w:rPr>
        <w:t>学位的人员应聘的，除需提供招聘公告中规定的材料外，还须出具教育部留学服务中心的学历认证材料。</w:t>
      </w:r>
    </w:p>
    <w:p w14:paraId="23876D24" w14:textId="77777777" w:rsidR="00476058" w:rsidRDefault="00E7441F">
      <w:pPr>
        <w:spacing w:line="520" w:lineRule="exact"/>
        <w:ind w:firstLineChars="200" w:firstLine="640"/>
        <w:rPr>
          <w:rFonts w:ascii="仿宋" w:eastAsia="仿宋" w:hAnsi="仿宋"/>
          <w:sz w:val="32"/>
          <w:szCs w:val="32"/>
        </w:rPr>
      </w:pPr>
      <w:r>
        <w:rPr>
          <w:rFonts w:ascii="仿宋" w:eastAsia="仿宋" w:hAnsi="仿宋" w:hint="eastAsia"/>
          <w:sz w:val="32"/>
          <w:szCs w:val="32"/>
        </w:rPr>
        <w:t>此外，其他有关事项依据国家、省相关规定执行。</w:t>
      </w:r>
    </w:p>
    <w:p w14:paraId="1D72B1C8" w14:textId="77777777" w:rsidR="00476058" w:rsidRDefault="00E7441F">
      <w:pPr>
        <w:spacing w:line="52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、关于专业审核</w:t>
      </w:r>
    </w:p>
    <w:p w14:paraId="541B05DE" w14:textId="77777777" w:rsidR="00476058" w:rsidRDefault="00E7441F">
      <w:pPr>
        <w:spacing w:line="520" w:lineRule="exact"/>
        <w:ind w:firstLineChars="200" w:firstLine="640"/>
        <w:rPr>
          <w:rFonts w:ascii="仿宋" w:eastAsia="仿宋" w:hAnsi="仿宋"/>
          <w:sz w:val="32"/>
          <w:szCs w:val="32"/>
        </w:rPr>
      </w:pPr>
      <w:r>
        <w:rPr>
          <w:rFonts w:ascii="仿宋" w:eastAsia="仿宋" w:hAnsi="仿宋" w:hint="eastAsia"/>
          <w:sz w:val="32"/>
          <w:szCs w:val="32"/>
        </w:rPr>
        <w:t>招聘岗位所设专业参照教育部高等学校等专业目录设置。</w:t>
      </w:r>
    </w:p>
    <w:p w14:paraId="2BBD090A" w14:textId="27ECCA2C" w:rsidR="00476058" w:rsidRDefault="00E7441F">
      <w:pPr>
        <w:spacing w:line="520" w:lineRule="exact"/>
        <w:ind w:firstLineChars="200" w:firstLine="640"/>
        <w:rPr>
          <w:rFonts w:ascii="仿宋" w:eastAsia="仿宋" w:hAnsi="仿宋"/>
          <w:sz w:val="32"/>
          <w:szCs w:val="32"/>
        </w:rPr>
      </w:pPr>
      <w:r>
        <w:rPr>
          <w:rFonts w:ascii="仿宋" w:eastAsia="仿宋" w:hAnsi="仿宋" w:hint="eastAsia"/>
          <w:sz w:val="32"/>
          <w:szCs w:val="32"/>
        </w:rPr>
        <w:t>在报名阶段，</w:t>
      </w:r>
      <w:r>
        <w:rPr>
          <w:rFonts w:ascii="仿宋" w:eastAsia="仿宋" w:hAnsi="仿宋"/>
          <w:sz w:val="32"/>
          <w:szCs w:val="32"/>
        </w:rPr>
        <w:t>如有拟应聘人员所学专业名称</w:t>
      </w:r>
      <w:r>
        <w:rPr>
          <w:rFonts w:ascii="仿宋" w:eastAsia="仿宋" w:hAnsi="仿宋" w:hint="eastAsia"/>
          <w:sz w:val="32"/>
          <w:szCs w:val="32"/>
        </w:rPr>
        <w:t>不在</w:t>
      </w:r>
      <w:proofErr w:type="gramStart"/>
      <w:r>
        <w:rPr>
          <w:rFonts w:ascii="仿宋" w:eastAsia="仿宋" w:hAnsi="仿宋" w:hint="eastAsia"/>
          <w:sz w:val="32"/>
          <w:szCs w:val="32"/>
        </w:rPr>
        <w:t>该岗位</w:t>
      </w:r>
      <w:proofErr w:type="gramEnd"/>
      <w:r>
        <w:rPr>
          <w:rFonts w:ascii="仿宋" w:eastAsia="仿宋" w:hAnsi="仿宋" w:hint="eastAsia"/>
          <w:sz w:val="32"/>
          <w:szCs w:val="32"/>
        </w:rPr>
        <w:t>所列具</w:t>
      </w:r>
      <w:r>
        <w:rPr>
          <w:rFonts w:ascii="仿宋" w:eastAsia="仿宋" w:hAnsi="仿宋" w:hint="eastAsia"/>
          <w:sz w:val="32"/>
          <w:szCs w:val="32"/>
        </w:rPr>
        <w:lastRenderedPageBreak/>
        <w:t>体专业</w:t>
      </w:r>
      <w:r>
        <w:rPr>
          <w:rFonts w:ascii="仿宋" w:eastAsia="仿宋" w:hAnsi="仿宋"/>
          <w:sz w:val="32"/>
          <w:szCs w:val="32"/>
        </w:rPr>
        <w:t>范围内</w:t>
      </w:r>
      <w:r>
        <w:rPr>
          <w:rFonts w:ascii="仿宋" w:eastAsia="仿宋" w:hAnsi="仿宋" w:hint="eastAsia"/>
          <w:sz w:val="32"/>
          <w:szCs w:val="32"/>
        </w:rPr>
        <w:t>，在202</w:t>
      </w:r>
      <w:r>
        <w:rPr>
          <w:rFonts w:ascii="仿宋" w:eastAsia="仿宋" w:hAnsi="仿宋"/>
          <w:sz w:val="32"/>
          <w:szCs w:val="32"/>
        </w:rPr>
        <w:t>3</w:t>
      </w:r>
      <w:r>
        <w:rPr>
          <w:rFonts w:ascii="仿宋" w:eastAsia="仿宋" w:hAnsi="仿宋" w:hint="eastAsia"/>
          <w:sz w:val="32"/>
          <w:szCs w:val="32"/>
        </w:rPr>
        <w:t>年</w:t>
      </w:r>
      <w:r>
        <w:rPr>
          <w:rFonts w:ascii="仿宋" w:eastAsia="仿宋" w:hAnsi="仿宋"/>
          <w:sz w:val="32"/>
          <w:szCs w:val="32"/>
        </w:rPr>
        <w:t>8</w:t>
      </w:r>
      <w:r>
        <w:rPr>
          <w:rFonts w:ascii="仿宋" w:eastAsia="仿宋" w:hAnsi="仿宋" w:hint="eastAsia"/>
          <w:sz w:val="32"/>
          <w:szCs w:val="32"/>
        </w:rPr>
        <w:t>月20日16:00之前，其所提供相应毕业学校出具的成绩单等课程设置材料，证明与拟应聘岗位所列专业非常相近的，江苏省扬州技师学院审核认定符合岗位要求并可以此专业应聘</w:t>
      </w:r>
      <w:proofErr w:type="gramStart"/>
      <w:r>
        <w:rPr>
          <w:rFonts w:ascii="仿宋" w:eastAsia="仿宋" w:hAnsi="仿宋" w:hint="eastAsia"/>
          <w:sz w:val="32"/>
          <w:szCs w:val="32"/>
        </w:rPr>
        <w:t>该岗位</w:t>
      </w:r>
      <w:proofErr w:type="gramEnd"/>
      <w:r>
        <w:rPr>
          <w:rFonts w:ascii="仿宋" w:eastAsia="仿宋" w:hAnsi="仿宋" w:hint="eastAsia"/>
          <w:sz w:val="32"/>
          <w:szCs w:val="32"/>
        </w:rPr>
        <w:t>的，该专业需及时上网公布。</w:t>
      </w:r>
    </w:p>
    <w:p w14:paraId="70A5662F" w14:textId="772F15EE" w:rsidR="00476058" w:rsidRDefault="009E1D70">
      <w:pPr>
        <w:pStyle w:val="a7"/>
        <w:spacing w:before="0" w:beforeAutospacing="0" w:after="0" w:afterAutospacing="0" w:line="500" w:lineRule="exact"/>
        <w:ind w:firstLineChars="200" w:firstLine="640"/>
        <w:rPr>
          <w:rFonts w:ascii="黑体" w:eastAsia="黑体" w:hAnsi="黑体"/>
          <w:sz w:val="32"/>
          <w:szCs w:val="32"/>
        </w:rPr>
      </w:pPr>
      <w:r>
        <w:rPr>
          <w:rFonts w:ascii="黑体" w:eastAsia="黑体" w:hAnsi="黑体" w:hint="eastAsia"/>
          <w:sz w:val="32"/>
          <w:szCs w:val="32"/>
        </w:rPr>
        <w:t>四</w:t>
      </w:r>
      <w:r w:rsidR="00E7441F">
        <w:rPr>
          <w:rFonts w:ascii="黑体" w:eastAsia="黑体" w:hAnsi="黑体"/>
          <w:sz w:val="32"/>
          <w:szCs w:val="32"/>
        </w:rPr>
        <w:t>、关于回避</w:t>
      </w:r>
      <w:r w:rsidR="00E7441F">
        <w:rPr>
          <w:rFonts w:ascii="黑体" w:eastAsia="黑体" w:hAnsi="黑体" w:hint="eastAsia"/>
          <w:sz w:val="32"/>
          <w:szCs w:val="32"/>
        </w:rPr>
        <w:t>事项</w:t>
      </w:r>
    </w:p>
    <w:p w14:paraId="144DFF94"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《事业单位人事管理回避规定》规定，事业单位工作人员凡有下列亲属关系的，不得在同一事业单位聘用至具有直接上下级领导关系的管理岗位，不得在其中一方担任领导人员的事业单位聘用</w:t>
      </w:r>
      <w:proofErr w:type="gramStart"/>
      <w:r>
        <w:rPr>
          <w:rFonts w:ascii="仿宋" w:eastAsia="仿宋" w:hAnsi="仿宋" w:hint="eastAsia"/>
          <w:sz w:val="32"/>
          <w:szCs w:val="32"/>
        </w:rPr>
        <w:t>至从事</w:t>
      </w:r>
      <w:proofErr w:type="gramEnd"/>
      <w:r>
        <w:rPr>
          <w:rFonts w:ascii="仿宋" w:eastAsia="仿宋" w:hAnsi="仿宋" w:hint="eastAsia"/>
          <w:sz w:val="32"/>
          <w:szCs w:val="32"/>
        </w:rPr>
        <w:t>组织（人事）、纪检监察、审计、财务工作的岗位，也不得聘用至双方直接隶属于同一领导人员的从事组织（人事）、纪检监察、审计、财务工作的内设机构正职岗位：</w:t>
      </w:r>
    </w:p>
    <w:p w14:paraId="0F5296D4"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 xml:space="preserve">（一）夫妻关系； </w:t>
      </w:r>
    </w:p>
    <w:p w14:paraId="6E70F01F"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（二）直系血亲关系，包括祖父母、外祖父母、父母、子女、孙子女、外孙子女；</w:t>
      </w:r>
    </w:p>
    <w:p w14:paraId="7DB8BC6F"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（三）三代以内旁系血亲关系，包括叔伯姑舅姨、兄弟姐妹、堂兄弟姐妹、表兄弟姐妹、侄子女、</w:t>
      </w:r>
      <w:proofErr w:type="gramStart"/>
      <w:r>
        <w:rPr>
          <w:rFonts w:ascii="仿宋" w:eastAsia="仿宋" w:hAnsi="仿宋" w:hint="eastAsia"/>
          <w:sz w:val="32"/>
          <w:szCs w:val="32"/>
        </w:rPr>
        <w:t>甥</w:t>
      </w:r>
      <w:proofErr w:type="gramEnd"/>
      <w:r>
        <w:rPr>
          <w:rFonts w:ascii="仿宋" w:eastAsia="仿宋" w:hAnsi="仿宋" w:hint="eastAsia"/>
          <w:sz w:val="32"/>
          <w:szCs w:val="32"/>
        </w:rPr>
        <w:t>子女；</w:t>
      </w:r>
    </w:p>
    <w:p w14:paraId="3321F32C"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（四）近姻亲关系，包括配偶的父母、配偶的兄弟姐妹及其配偶、子女的配偶及子女配偶的父母、三代以内旁系血亲的配偶；</w:t>
      </w:r>
    </w:p>
    <w:p w14:paraId="387ABAC6"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（五）其他亲属关系，包括养父母子女、形成抚养关系的继父母子女及由此形成的直系血亲、三代以内旁系血亲和近姻亲关系。</w:t>
      </w:r>
    </w:p>
    <w:p w14:paraId="575C04F6"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上述所称同一事业单位，是指依法登记的同一事业单位法人。</w:t>
      </w:r>
    </w:p>
    <w:p w14:paraId="003732B4"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上述所称直接上下级领导关系包括：</w:t>
      </w:r>
    </w:p>
    <w:p w14:paraId="60A0D4FE"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（一）领导班子正职与副职；</w:t>
      </w:r>
    </w:p>
    <w:p w14:paraId="1517F78F"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（二）同一内设机构正职与副职；</w:t>
      </w:r>
    </w:p>
    <w:p w14:paraId="5380DE4C"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（三）上级正职、副职与下级正职；</w:t>
      </w:r>
    </w:p>
    <w:p w14:paraId="11DCF00A"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（四）单位无内设机构的，其正职、副职与其他管理人员以及从事审计、财务工作的专业技术人员；</w:t>
      </w:r>
    </w:p>
    <w:p w14:paraId="63F16EB8"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（五）内设机构无下一级单位的，其正职、副职与其他管理人员以及从事审计、财务工作的专业技术人员。</w:t>
      </w:r>
    </w:p>
    <w:p w14:paraId="403186CC" w14:textId="64694FA2" w:rsidR="00476058" w:rsidRDefault="009E1D70">
      <w:pPr>
        <w:pStyle w:val="a7"/>
        <w:spacing w:before="0" w:beforeAutospacing="0" w:after="0" w:afterAutospacing="0" w:line="500" w:lineRule="exact"/>
        <w:ind w:firstLineChars="200" w:firstLine="640"/>
        <w:rPr>
          <w:sz w:val="32"/>
          <w:szCs w:val="32"/>
        </w:rPr>
      </w:pPr>
      <w:r>
        <w:rPr>
          <w:rFonts w:ascii="黑体" w:eastAsia="黑体" w:hAnsi="黑体" w:hint="eastAsia"/>
          <w:sz w:val="32"/>
          <w:szCs w:val="32"/>
        </w:rPr>
        <w:t>五</w:t>
      </w:r>
      <w:r w:rsidR="00E7441F">
        <w:rPr>
          <w:rFonts w:ascii="黑体" w:eastAsia="黑体" w:hAnsi="黑体"/>
          <w:sz w:val="32"/>
          <w:szCs w:val="32"/>
        </w:rPr>
        <w:t>、</w:t>
      </w:r>
      <w:r w:rsidR="00E7441F">
        <w:rPr>
          <w:rFonts w:ascii="黑体" w:eastAsia="黑体" w:hAnsi="黑体" w:hint="eastAsia"/>
          <w:sz w:val="32"/>
          <w:szCs w:val="32"/>
        </w:rPr>
        <w:t>关于资格复审</w:t>
      </w:r>
    </w:p>
    <w:p w14:paraId="470D26E9" w14:textId="3B1FB36E" w:rsidR="00476058" w:rsidRDefault="00E7441F">
      <w:pPr>
        <w:pStyle w:val="a7"/>
        <w:spacing w:before="0" w:beforeAutospacing="0" w:after="0" w:afterAutospacing="0" w:line="500" w:lineRule="exact"/>
        <w:ind w:firstLineChars="200" w:firstLine="640"/>
        <w:rPr>
          <w:rFonts w:ascii="仿宋" w:eastAsia="仿宋" w:hAnsi="仿宋"/>
          <w:sz w:val="32"/>
          <w:szCs w:val="32"/>
        </w:rPr>
      </w:pPr>
      <w:r>
        <w:rPr>
          <w:rFonts w:ascii="仿宋" w:eastAsia="仿宋" w:hAnsi="仿宋" w:hint="eastAsia"/>
          <w:sz w:val="32"/>
          <w:szCs w:val="32"/>
        </w:rPr>
        <w:t>资格复审时，报名者应提供招聘公告、岗位及报考指南等要求的相关证明材料。报名者还须提供本人身份证、毕业证书、学位证书等。上述材料均要出示原件并提供复印件。</w:t>
      </w:r>
    </w:p>
    <w:p w14:paraId="5E9A9A93" w14:textId="77777777" w:rsidR="00476058" w:rsidRDefault="00E7441F">
      <w:pPr>
        <w:pStyle w:val="a7"/>
        <w:spacing w:before="0" w:beforeAutospacing="0" w:after="0" w:afterAutospacing="0" w:line="500" w:lineRule="exact"/>
        <w:ind w:firstLineChars="200" w:firstLine="640"/>
        <w:rPr>
          <w:rFonts w:ascii="仿宋" w:eastAsia="仿宋" w:hAnsi="仿宋"/>
          <w:sz w:val="32"/>
          <w:szCs w:val="32"/>
        </w:rPr>
      </w:pPr>
      <w:r>
        <w:rPr>
          <w:rFonts w:ascii="仿宋" w:eastAsia="仿宋" w:hAnsi="仿宋" w:hint="eastAsia"/>
          <w:sz w:val="32"/>
          <w:szCs w:val="32"/>
        </w:rPr>
        <w:t>在职人员特别是在职中小学教师报名前应征</w:t>
      </w:r>
      <w:proofErr w:type="gramStart"/>
      <w:r>
        <w:rPr>
          <w:rFonts w:ascii="仿宋" w:eastAsia="仿宋" w:hAnsi="仿宋" w:hint="eastAsia"/>
          <w:sz w:val="32"/>
          <w:szCs w:val="32"/>
        </w:rPr>
        <w:t>得所在</w:t>
      </w:r>
      <w:proofErr w:type="gramEnd"/>
      <w:r>
        <w:rPr>
          <w:rFonts w:ascii="仿宋" w:eastAsia="仿宋" w:hAnsi="仿宋" w:hint="eastAsia"/>
          <w:sz w:val="32"/>
          <w:szCs w:val="32"/>
        </w:rPr>
        <w:t>单位同意，202</w:t>
      </w:r>
      <w:r>
        <w:rPr>
          <w:rFonts w:ascii="仿宋" w:eastAsia="仿宋" w:hAnsi="仿宋"/>
          <w:sz w:val="32"/>
          <w:szCs w:val="32"/>
        </w:rPr>
        <w:t>3</w:t>
      </w:r>
      <w:r>
        <w:rPr>
          <w:rFonts w:ascii="仿宋" w:eastAsia="仿宋" w:hAnsi="仿宋" w:hint="eastAsia"/>
          <w:sz w:val="32"/>
          <w:szCs w:val="32"/>
        </w:rPr>
        <w:t>年毕业的定向生、委培生报名前应征得定向单位、委培单位同意，外省生源的师范类202</w:t>
      </w:r>
      <w:r>
        <w:rPr>
          <w:rFonts w:ascii="仿宋" w:eastAsia="仿宋" w:hAnsi="仿宋"/>
          <w:sz w:val="32"/>
          <w:szCs w:val="32"/>
        </w:rPr>
        <w:t>3</w:t>
      </w:r>
      <w:r>
        <w:rPr>
          <w:rFonts w:ascii="仿宋" w:eastAsia="仿宋" w:hAnsi="仿宋" w:hint="eastAsia"/>
          <w:sz w:val="32"/>
          <w:szCs w:val="32"/>
        </w:rPr>
        <w:t>年毕业生报名前应征</w:t>
      </w:r>
      <w:proofErr w:type="gramStart"/>
      <w:r>
        <w:rPr>
          <w:rFonts w:ascii="仿宋" w:eastAsia="仿宋" w:hAnsi="仿宋" w:hint="eastAsia"/>
          <w:sz w:val="32"/>
          <w:szCs w:val="32"/>
        </w:rPr>
        <w:t>得毕业</w:t>
      </w:r>
      <w:proofErr w:type="gramEnd"/>
      <w:r>
        <w:rPr>
          <w:rFonts w:ascii="仿宋" w:eastAsia="仿宋" w:hAnsi="仿宋" w:hint="eastAsia"/>
          <w:sz w:val="32"/>
          <w:szCs w:val="32"/>
        </w:rPr>
        <w:t>学校同意，前述同意报考的材料需及时提供，最迟必须在领取体检通知书时提供。如在上述规定的“最迟”时限内，仍不能提交的，视为该考生自动放弃报考资格。</w:t>
      </w:r>
    </w:p>
    <w:p w14:paraId="6C28E2C0" w14:textId="4A335408" w:rsidR="00476058" w:rsidRDefault="009E1D70">
      <w:pPr>
        <w:pStyle w:val="a7"/>
        <w:spacing w:before="0" w:beforeAutospacing="0" w:after="0" w:afterAutospacing="0" w:line="500" w:lineRule="exact"/>
        <w:ind w:firstLineChars="200" w:firstLine="640"/>
        <w:rPr>
          <w:rFonts w:eastAsia="黑体"/>
          <w:sz w:val="32"/>
          <w:szCs w:val="32"/>
        </w:rPr>
      </w:pPr>
      <w:r>
        <w:rPr>
          <w:rFonts w:ascii="黑体" w:eastAsia="黑体" w:hAnsi="黑体" w:hint="eastAsia"/>
          <w:sz w:val="32"/>
          <w:szCs w:val="32"/>
        </w:rPr>
        <w:t>六</w:t>
      </w:r>
      <w:r w:rsidR="00E7441F">
        <w:rPr>
          <w:rFonts w:ascii="黑体" w:eastAsia="黑体" w:hAnsi="黑体" w:hint="eastAsia"/>
          <w:sz w:val="32"/>
          <w:szCs w:val="32"/>
        </w:rPr>
        <w:t>、关于居民身份证使用</w:t>
      </w:r>
    </w:p>
    <w:p w14:paraId="778FC86C" w14:textId="77777777" w:rsidR="00476058" w:rsidRDefault="00E7441F">
      <w:pPr>
        <w:pStyle w:val="a7"/>
        <w:spacing w:before="0" w:beforeAutospacing="0" w:after="0" w:afterAutospacing="0" w:line="500" w:lineRule="exact"/>
        <w:ind w:firstLineChars="200" w:firstLine="640"/>
        <w:rPr>
          <w:rFonts w:ascii="仿宋" w:eastAsia="仿宋" w:hAnsi="仿宋"/>
          <w:sz w:val="32"/>
          <w:szCs w:val="32"/>
        </w:rPr>
      </w:pPr>
      <w:r>
        <w:rPr>
          <w:rFonts w:ascii="仿宋" w:eastAsia="仿宋" w:hAnsi="仿宋" w:hint="eastAsia"/>
          <w:sz w:val="32"/>
          <w:szCs w:val="32"/>
        </w:rPr>
        <w:t>居民身份证在公开招聘的报名、资格审查、考试、体检等环节都要使用，应聘人员必须使用在有效期内的二代身份证，</w:t>
      </w:r>
      <w:proofErr w:type="gramStart"/>
      <w:r>
        <w:rPr>
          <w:rFonts w:ascii="仿宋" w:eastAsia="仿宋" w:hAnsi="仿宋" w:hint="eastAsia"/>
          <w:sz w:val="32"/>
          <w:szCs w:val="32"/>
        </w:rPr>
        <w:t>且信息</w:t>
      </w:r>
      <w:proofErr w:type="gramEnd"/>
      <w:r>
        <w:rPr>
          <w:rFonts w:ascii="仿宋" w:eastAsia="仿宋" w:hAnsi="仿宋" w:hint="eastAsia"/>
          <w:sz w:val="32"/>
          <w:szCs w:val="32"/>
        </w:rPr>
        <w:t>要与报名时登记的身份证姓名、公民身份号码相一致。</w:t>
      </w:r>
    </w:p>
    <w:p w14:paraId="6208CDFE" w14:textId="2E2BA547" w:rsidR="00476058" w:rsidRDefault="009E1D70">
      <w:pPr>
        <w:pStyle w:val="a7"/>
        <w:spacing w:before="0" w:beforeAutospacing="0" w:after="0" w:afterAutospacing="0" w:line="500" w:lineRule="exact"/>
        <w:ind w:firstLineChars="200" w:firstLine="640"/>
        <w:rPr>
          <w:rFonts w:ascii="黑体" w:eastAsia="黑体" w:hAnsi="黑体"/>
          <w:sz w:val="32"/>
          <w:szCs w:val="32"/>
        </w:rPr>
      </w:pPr>
      <w:r>
        <w:rPr>
          <w:rFonts w:ascii="黑体" w:eastAsia="黑体" w:hAnsi="黑体" w:hint="eastAsia"/>
          <w:sz w:val="32"/>
          <w:szCs w:val="32"/>
        </w:rPr>
        <w:t>七</w:t>
      </w:r>
      <w:r w:rsidR="00E7441F">
        <w:rPr>
          <w:rFonts w:ascii="黑体" w:eastAsia="黑体" w:hAnsi="黑体"/>
          <w:sz w:val="32"/>
          <w:szCs w:val="32"/>
        </w:rPr>
        <w:t>、关于考察（政审）</w:t>
      </w:r>
      <w:r w:rsidR="00E7441F">
        <w:rPr>
          <w:rFonts w:ascii="黑体" w:eastAsia="黑体" w:hAnsi="黑体" w:hint="eastAsia"/>
          <w:sz w:val="32"/>
          <w:szCs w:val="32"/>
        </w:rPr>
        <w:t>事项</w:t>
      </w:r>
    </w:p>
    <w:p w14:paraId="06D385BC"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体检合格人员的考察工作由江苏省扬州市技师学院参照公务员招录有关考察（政审）规定组织实施。</w:t>
      </w:r>
    </w:p>
    <w:p w14:paraId="7BBE2575"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应聘人员有下列情形之一的，即视为考察（政审）不合格：</w:t>
      </w:r>
    </w:p>
    <w:p w14:paraId="48AFE121"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（1）不具备应聘资格条件的；</w:t>
      </w:r>
    </w:p>
    <w:p w14:paraId="1E5C90EC"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（2）散布有损宪法权威、中国共产党和国家声誉的言论，组织或者参加旨在反对宪法、中国共产党领导和国家的集会、游行、示威等活动的；</w:t>
      </w:r>
    </w:p>
    <w:p w14:paraId="603070B8"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lastRenderedPageBreak/>
        <w:t>（3）攻击党和政府，发布不道德或者违法言论并造成一定社会影响的；</w:t>
      </w:r>
    </w:p>
    <w:p w14:paraId="3D612B85"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（4）因犯罪被单处罚金，或者犯罪情节轻微，人民检察院依法</w:t>
      </w:r>
      <w:proofErr w:type="gramStart"/>
      <w:r>
        <w:rPr>
          <w:rFonts w:ascii="仿宋" w:eastAsia="仿宋" w:hAnsi="仿宋"/>
          <w:sz w:val="32"/>
          <w:szCs w:val="32"/>
        </w:rPr>
        <w:t>作出</w:t>
      </w:r>
      <w:proofErr w:type="gramEnd"/>
      <w:r>
        <w:rPr>
          <w:rFonts w:ascii="仿宋" w:eastAsia="仿宋" w:hAnsi="仿宋"/>
          <w:sz w:val="32"/>
          <w:szCs w:val="32"/>
        </w:rPr>
        <w:t>不起诉决定或者人民法院依法免予刑事处罚的；</w:t>
      </w:r>
    </w:p>
    <w:p w14:paraId="53CF5DA3"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（5）受到诫勉、组织处理或者党纪政务处分等影响期未满或者期满影响使用的；</w:t>
      </w:r>
    </w:p>
    <w:p w14:paraId="55482BA0"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（6）政治品德不良，社会责任感和为人民服务意识较差，严重违反政治纪律、政治规矩和组织纪律的；</w:t>
      </w:r>
    </w:p>
    <w:p w14:paraId="4CBE8B2A"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（7）组织或者参加非法组织，组织或者参加罢工的；</w:t>
      </w:r>
    </w:p>
    <w:p w14:paraId="44EDB5A1"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（8）挑拨、破坏民族关系，参加民族分裂活动或者参与非法宗教活动、与宗教极端势力相勾结，组织、利用宗教活动破坏民族团结和社会稳定的；</w:t>
      </w:r>
    </w:p>
    <w:p w14:paraId="6E5DC67D"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（9）泄露国家秘密或者工作秘密的；</w:t>
      </w:r>
    </w:p>
    <w:p w14:paraId="1E94A3EC"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（10）在对外交往中损害国家荣誉和利益的；</w:t>
      </w:r>
    </w:p>
    <w:p w14:paraId="4761479C"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（11）触犯刑律被免予刑事处罚的；</w:t>
      </w:r>
    </w:p>
    <w:p w14:paraId="7A051252"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（12）因犯罪受过刑事处罚的；</w:t>
      </w:r>
    </w:p>
    <w:p w14:paraId="2F9CCE26"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（13）受过劳动教养的；</w:t>
      </w:r>
    </w:p>
    <w:p w14:paraId="2D9D531C"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（14）被开除公职、党籍、团籍的，在高等教育期间受到开除学籍处分的；</w:t>
      </w:r>
    </w:p>
    <w:p w14:paraId="078A21B5"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（15）不担当，不作为，玩忽职守，贻误工作的；</w:t>
      </w:r>
    </w:p>
    <w:p w14:paraId="593BC9A2"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（16）隐瞒个人重要信息，弄虚作假，误导、欺骗组织和公众的；</w:t>
      </w:r>
    </w:p>
    <w:p w14:paraId="65B3447C"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（17）贪污贿赂，利用职务之便为自己或者他人谋取私利的；</w:t>
      </w:r>
    </w:p>
    <w:p w14:paraId="295733D2"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（18）违反财经纪律，浪费国家或者集体资财的；</w:t>
      </w:r>
    </w:p>
    <w:p w14:paraId="116BD2EA"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（19）滥用职权，侵害公民、法人或者其他组织合法权益的；</w:t>
      </w:r>
    </w:p>
    <w:p w14:paraId="70870364"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（20）参与或者支持色情、吸毒、赌博、迷信等活动的；</w:t>
      </w:r>
    </w:p>
    <w:p w14:paraId="069A0FDD"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lastRenderedPageBreak/>
        <w:t>（21）违反有关规定参与禁止的网络传播行为或者网络活动的；</w:t>
      </w:r>
    </w:p>
    <w:p w14:paraId="5F5F4090"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（22）在国家法定考试中被认定有严重舞弊行为的；</w:t>
      </w:r>
    </w:p>
    <w:p w14:paraId="643CC5C1"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（23）被依法列为失信联合惩戒对象的；</w:t>
      </w:r>
    </w:p>
    <w:p w14:paraId="0A7B571B"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（24）有严重危害人民群众身体健康和生命安全、严重破坏市场公平竞争秩序和社会正常秩序、拒不履行法定义务、严重影响司法机关和</w:t>
      </w:r>
      <w:proofErr w:type="gramStart"/>
      <w:r>
        <w:rPr>
          <w:rFonts w:ascii="仿宋" w:eastAsia="仿宋" w:hAnsi="仿宋"/>
          <w:sz w:val="32"/>
          <w:szCs w:val="32"/>
        </w:rPr>
        <w:t>行政机</w:t>
      </w:r>
      <w:proofErr w:type="gramEnd"/>
      <w:r>
        <w:rPr>
          <w:rFonts w:ascii="仿宋" w:eastAsia="仿宋" w:hAnsi="仿宋"/>
          <w:sz w:val="32"/>
          <w:szCs w:val="32"/>
        </w:rPr>
        <w:t>关公信力以及拒不履行国防义务等严重失信行为的；</w:t>
      </w:r>
    </w:p>
    <w:p w14:paraId="38C9600E" w14:textId="5B705D9F"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25</w:t>
      </w:r>
      <w:r>
        <w:rPr>
          <w:rFonts w:ascii="仿宋" w:eastAsia="仿宋" w:hAnsi="仿宋" w:hint="eastAsia"/>
          <w:sz w:val="32"/>
          <w:szCs w:val="32"/>
        </w:rPr>
        <w:t>）自</w:t>
      </w:r>
      <w:r>
        <w:rPr>
          <w:rFonts w:ascii="仿宋" w:eastAsia="仿宋" w:hAnsi="仿宋"/>
          <w:sz w:val="32"/>
          <w:szCs w:val="32"/>
        </w:rPr>
        <w:t>2020</w:t>
      </w:r>
      <w:r>
        <w:rPr>
          <w:rFonts w:ascii="仿宋" w:eastAsia="仿宋" w:hAnsi="仿宋" w:hint="eastAsia"/>
          <w:sz w:val="32"/>
          <w:szCs w:val="32"/>
        </w:rPr>
        <w:t>年</w:t>
      </w:r>
      <w:r>
        <w:rPr>
          <w:rFonts w:ascii="仿宋" w:eastAsia="仿宋" w:hAnsi="仿宋"/>
          <w:sz w:val="32"/>
          <w:szCs w:val="32"/>
        </w:rPr>
        <w:t>8</w:t>
      </w:r>
      <w:r>
        <w:rPr>
          <w:rFonts w:ascii="仿宋" w:eastAsia="仿宋" w:hAnsi="仿宋" w:hint="eastAsia"/>
          <w:sz w:val="32"/>
          <w:szCs w:val="32"/>
        </w:rPr>
        <w:t>月23日（含）以来，受记大过、降级、撤职、留用（留党、留校）察看等处分的；</w:t>
      </w:r>
    </w:p>
    <w:p w14:paraId="2076CA3C" w14:textId="00C48BE2"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26</w:t>
      </w:r>
      <w:r>
        <w:rPr>
          <w:rFonts w:ascii="仿宋" w:eastAsia="仿宋" w:hAnsi="仿宋" w:hint="eastAsia"/>
          <w:sz w:val="32"/>
          <w:szCs w:val="32"/>
        </w:rPr>
        <w:t>）自</w:t>
      </w: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8</w:t>
      </w:r>
      <w:r>
        <w:rPr>
          <w:rFonts w:ascii="仿宋" w:eastAsia="仿宋" w:hAnsi="仿宋" w:hint="eastAsia"/>
          <w:sz w:val="32"/>
          <w:szCs w:val="32"/>
        </w:rPr>
        <w:t>月23日（含）以来，被党政机关、事业单位辞退的；</w:t>
      </w:r>
    </w:p>
    <w:p w14:paraId="08392EC6" w14:textId="0F371EE4"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27</w:t>
      </w:r>
      <w:r>
        <w:rPr>
          <w:rFonts w:ascii="仿宋" w:eastAsia="仿宋" w:hAnsi="仿宋" w:hint="eastAsia"/>
          <w:sz w:val="32"/>
          <w:szCs w:val="32"/>
        </w:rPr>
        <w:t>）自</w:t>
      </w:r>
      <w:r>
        <w:rPr>
          <w:rFonts w:ascii="仿宋" w:eastAsia="仿宋" w:hAnsi="仿宋"/>
          <w:sz w:val="32"/>
          <w:szCs w:val="32"/>
        </w:rPr>
        <w:t>2020</w:t>
      </w:r>
      <w:r>
        <w:rPr>
          <w:rFonts w:ascii="仿宋" w:eastAsia="仿宋" w:hAnsi="仿宋" w:hint="eastAsia"/>
          <w:sz w:val="32"/>
          <w:szCs w:val="32"/>
        </w:rPr>
        <w:t>年</w:t>
      </w:r>
      <w:r>
        <w:rPr>
          <w:rFonts w:ascii="仿宋" w:eastAsia="仿宋" w:hAnsi="仿宋"/>
          <w:sz w:val="32"/>
          <w:szCs w:val="32"/>
        </w:rPr>
        <w:t>8</w:t>
      </w:r>
      <w:r>
        <w:rPr>
          <w:rFonts w:ascii="仿宋" w:eastAsia="仿宋" w:hAnsi="仿宋" w:hint="eastAsia"/>
          <w:sz w:val="32"/>
          <w:szCs w:val="32"/>
        </w:rPr>
        <w:t>月23日（含）以来，担任领导职务的公务员引咎辞职或者被责令辞职的；</w:t>
      </w:r>
    </w:p>
    <w:p w14:paraId="14C426A4" w14:textId="50A8D6BD"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28</w:t>
      </w:r>
      <w:r>
        <w:rPr>
          <w:rFonts w:ascii="仿宋" w:eastAsia="仿宋" w:hAnsi="仿宋" w:hint="eastAsia"/>
          <w:sz w:val="32"/>
          <w:szCs w:val="32"/>
        </w:rPr>
        <w:t>）自</w:t>
      </w:r>
      <w:r>
        <w:rPr>
          <w:rFonts w:ascii="仿宋" w:eastAsia="仿宋" w:hAnsi="仿宋"/>
          <w:sz w:val="32"/>
          <w:szCs w:val="32"/>
        </w:rPr>
        <w:t>2020</w:t>
      </w:r>
      <w:r>
        <w:rPr>
          <w:rFonts w:ascii="仿宋" w:eastAsia="仿宋" w:hAnsi="仿宋" w:hint="eastAsia"/>
          <w:sz w:val="32"/>
          <w:szCs w:val="32"/>
        </w:rPr>
        <w:t>年</w:t>
      </w:r>
      <w:r>
        <w:rPr>
          <w:rFonts w:ascii="仿宋" w:eastAsia="仿宋" w:hAnsi="仿宋"/>
          <w:sz w:val="32"/>
          <w:szCs w:val="32"/>
        </w:rPr>
        <w:t>8</w:t>
      </w:r>
      <w:r>
        <w:rPr>
          <w:rFonts w:ascii="仿宋" w:eastAsia="仿宋" w:hAnsi="仿宋" w:hint="eastAsia"/>
          <w:sz w:val="32"/>
          <w:szCs w:val="32"/>
        </w:rPr>
        <w:t>月23日（含）以来，事业单位工作人员因违法违规违纪被降低岗位等级或者撤职的；</w:t>
      </w:r>
    </w:p>
    <w:p w14:paraId="440B2AB5"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29</w:t>
      </w:r>
      <w:r>
        <w:rPr>
          <w:rFonts w:ascii="仿宋" w:eastAsia="仿宋" w:hAnsi="仿宋" w:hint="eastAsia"/>
          <w:sz w:val="32"/>
          <w:szCs w:val="32"/>
        </w:rPr>
        <w:t>）</w:t>
      </w:r>
      <w:r>
        <w:rPr>
          <w:rFonts w:ascii="仿宋" w:eastAsia="仿宋" w:hAnsi="仿宋"/>
          <w:sz w:val="32"/>
          <w:szCs w:val="32"/>
        </w:rPr>
        <w:t>2022</w:t>
      </w:r>
      <w:r>
        <w:rPr>
          <w:rFonts w:ascii="仿宋" w:eastAsia="仿宋" w:hAnsi="仿宋" w:hint="eastAsia"/>
          <w:sz w:val="32"/>
          <w:szCs w:val="32"/>
        </w:rPr>
        <w:t>年度考核被确定为不称职（不合格）或者</w:t>
      </w:r>
      <w:r>
        <w:rPr>
          <w:rFonts w:ascii="仿宋" w:eastAsia="仿宋" w:hAnsi="仿宋"/>
          <w:sz w:val="32"/>
          <w:szCs w:val="32"/>
        </w:rPr>
        <w:t>2021</w:t>
      </w:r>
      <w:r>
        <w:rPr>
          <w:rFonts w:ascii="仿宋" w:eastAsia="仿宋" w:hAnsi="仿宋" w:hint="eastAsia"/>
          <w:sz w:val="32"/>
          <w:szCs w:val="32"/>
        </w:rPr>
        <w:t>年度及</w:t>
      </w:r>
      <w:r>
        <w:rPr>
          <w:rFonts w:ascii="仿宋" w:eastAsia="仿宋" w:hAnsi="仿宋"/>
          <w:sz w:val="32"/>
          <w:szCs w:val="32"/>
        </w:rPr>
        <w:t>2022</w:t>
      </w:r>
      <w:r>
        <w:rPr>
          <w:rFonts w:ascii="仿宋" w:eastAsia="仿宋" w:hAnsi="仿宋" w:hint="eastAsia"/>
          <w:sz w:val="32"/>
          <w:szCs w:val="32"/>
        </w:rPr>
        <w:t>年度考核基本称职（基本合格）的；</w:t>
      </w:r>
    </w:p>
    <w:p w14:paraId="7B724661"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（30）违反职业道德、社会公德、家庭美德的；</w:t>
      </w:r>
    </w:p>
    <w:p w14:paraId="6A02F544" w14:textId="77777777"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（31）法律法规规定其他不宜聘用的。</w:t>
      </w:r>
    </w:p>
    <w:p w14:paraId="0E881FA0" w14:textId="7842E1B1" w:rsidR="00476058" w:rsidRDefault="009E1D70">
      <w:pPr>
        <w:widowControl/>
        <w:shd w:val="clear" w:color="auto" w:fill="FFFFFF"/>
        <w:spacing w:line="520" w:lineRule="exact"/>
        <w:ind w:firstLineChars="200" w:firstLine="640"/>
        <w:rPr>
          <w:rFonts w:eastAsia="方正仿宋_GBK"/>
          <w:sz w:val="32"/>
          <w:szCs w:val="32"/>
        </w:rPr>
      </w:pPr>
      <w:r>
        <w:rPr>
          <w:rFonts w:ascii="黑体" w:eastAsia="黑体" w:hAnsi="黑体" w:hint="eastAsia"/>
          <w:sz w:val="32"/>
          <w:szCs w:val="32"/>
        </w:rPr>
        <w:t>八</w:t>
      </w:r>
      <w:r w:rsidR="00E7441F">
        <w:rPr>
          <w:rFonts w:ascii="黑体" w:eastAsia="黑体" w:hAnsi="黑体" w:hint="eastAsia"/>
          <w:sz w:val="32"/>
          <w:szCs w:val="32"/>
        </w:rPr>
        <w:t>、关于考试注意事项</w:t>
      </w:r>
    </w:p>
    <w:p w14:paraId="17320283" w14:textId="38D94155" w:rsidR="00476058" w:rsidRDefault="00E7441F">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本次考试均不指定复习教材（辅导用书），不组织、也不指定任何机构组织考前培训。考生应按照准考证上确定的具体时间和考点及有关要求参加考试。</w:t>
      </w:r>
    </w:p>
    <w:p w14:paraId="749716B5" w14:textId="77777777" w:rsidR="00476058" w:rsidRPr="00140A20" w:rsidRDefault="00476058">
      <w:pPr>
        <w:rPr>
          <w:sz w:val="32"/>
          <w:szCs w:val="32"/>
        </w:rPr>
      </w:pPr>
    </w:p>
    <w:p w14:paraId="634F03A8" w14:textId="77777777" w:rsidR="00476058" w:rsidRDefault="00476058"/>
    <w:sectPr w:rsidR="00476058" w:rsidSect="00476058">
      <w:headerReference w:type="default" r:id="rId6"/>
      <w:footerReference w:type="even" r:id="rId7"/>
      <w:footerReference w:type="default" r:id="rId8"/>
      <w:pgSz w:w="11906" w:h="16838"/>
      <w:pgMar w:top="1440" w:right="1361" w:bottom="1440"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0791" w14:textId="77777777" w:rsidR="00E85712" w:rsidRDefault="00E85712" w:rsidP="00476058">
      <w:r>
        <w:separator/>
      </w:r>
    </w:p>
  </w:endnote>
  <w:endnote w:type="continuationSeparator" w:id="0">
    <w:p w14:paraId="0878CAFC" w14:textId="77777777" w:rsidR="00E85712" w:rsidRDefault="00E85712" w:rsidP="0047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C866" w14:textId="77777777" w:rsidR="00476058" w:rsidRDefault="00476058">
    <w:pPr>
      <w:pStyle w:val="a3"/>
      <w:framePr w:wrap="around" w:vAnchor="text" w:hAnchor="margin" w:xAlign="center" w:y="1"/>
      <w:rPr>
        <w:rStyle w:val="a9"/>
      </w:rPr>
    </w:pPr>
    <w:r>
      <w:fldChar w:fldCharType="begin"/>
    </w:r>
    <w:r w:rsidR="00E7441F">
      <w:rPr>
        <w:rStyle w:val="a9"/>
      </w:rPr>
      <w:instrText xml:space="preserve">PAGE  </w:instrText>
    </w:r>
    <w:r>
      <w:fldChar w:fldCharType="end"/>
    </w:r>
  </w:p>
  <w:p w14:paraId="08BBD6A9" w14:textId="77777777" w:rsidR="00476058" w:rsidRDefault="0047605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DC82" w14:textId="77777777" w:rsidR="00476058" w:rsidRDefault="00476058">
    <w:pPr>
      <w:pStyle w:val="a3"/>
      <w:framePr w:wrap="around" w:vAnchor="text" w:hAnchor="margin" w:xAlign="center" w:y="1"/>
      <w:rPr>
        <w:rStyle w:val="a9"/>
      </w:rPr>
    </w:pPr>
    <w:r>
      <w:fldChar w:fldCharType="begin"/>
    </w:r>
    <w:r w:rsidR="00E7441F">
      <w:rPr>
        <w:rStyle w:val="a9"/>
      </w:rPr>
      <w:instrText xml:space="preserve">PAGE  </w:instrText>
    </w:r>
    <w:r>
      <w:fldChar w:fldCharType="separate"/>
    </w:r>
    <w:r w:rsidR="00E7441F">
      <w:rPr>
        <w:rStyle w:val="a9"/>
        <w:noProof/>
      </w:rPr>
      <w:t>6</w:t>
    </w:r>
    <w:r>
      <w:fldChar w:fldCharType="end"/>
    </w:r>
  </w:p>
  <w:p w14:paraId="34E749E8" w14:textId="77777777" w:rsidR="00476058" w:rsidRDefault="0047605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1B3A" w14:textId="77777777" w:rsidR="00E85712" w:rsidRDefault="00E85712" w:rsidP="00476058">
      <w:r>
        <w:separator/>
      </w:r>
    </w:p>
  </w:footnote>
  <w:footnote w:type="continuationSeparator" w:id="0">
    <w:p w14:paraId="0D6D79FC" w14:textId="77777777" w:rsidR="00E85712" w:rsidRDefault="00E85712" w:rsidP="00476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126F" w14:textId="77777777" w:rsidR="00476058" w:rsidRDefault="0047605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Q1ZDgwZGZjMzMzYmJhZmM3ZmVhYmJlZDcwMjA5OWIifQ=="/>
  </w:docVars>
  <w:rsids>
    <w:rsidRoot w:val="00434F25"/>
    <w:rsid w:val="00140A20"/>
    <w:rsid w:val="001B4B2E"/>
    <w:rsid w:val="00206A3C"/>
    <w:rsid w:val="002249A1"/>
    <w:rsid w:val="00434F25"/>
    <w:rsid w:val="00476058"/>
    <w:rsid w:val="00577F6E"/>
    <w:rsid w:val="00700A8E"/>
    <w:rsid w:val="00750C84"/>
    <w:rsid w:val="007E6863"/>
    <w:rsid w:val="009956A9"/>
    <w:rsid w:val="009E1D70"/>
    <w:rsid w:val="009F5CC9"/>
    <w:rsid w:val="00A21729"/>
    <w:rsid w:val="00BD4C67"/>
    <w:rsid w:val="00C43C4C"/>
    <w:rsid w:val="00C45FAF"/>
    <w:rsid w:val="00C938E0"/>
    <w:rsid w:val="00D83F8C"/>
    <w:rsid w:val="00E36E61"/>
    <w:rsid w:val="00E7441F"/>
    <w:rsid w:val="00E85712"/>
    <w:rsid w:val="00F950F8"/>
    <w:rsid w:val="00FA08BC"/>
    <w:rsid w:val="00FA282C"/>
    <w:rsid w:val="00FA56B5"/>
    <w:rsid w:val="1EEB5C36"/>
    <w:rsid w:val="288053F3"/>
    <w:rsid w:val="556E7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18A1F"/>
  <w15:docId w15:val="{4B92603E-2BFE-4A97-9CE7-54CE1BF6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05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476058"/>
    <w:pPr>
      <w:tabs>
        <w:tab w:val="center" w:pos="4153"/>
        <w:tab w:val="right" w:pos="8306"/>
      </w:tabs>
      <w:snapToGrid w:val="0"/>
      <w:jc w:val="left"/>
    </w:pPr>
    <w:rPr>
      <w:sz w:val="18"/>
      <w:szCs w:val="18"/>
    </w:rPr>
  </w:style>
  <w:style w:type="paragraph" w:styleId="a5">
    <w:name w:val="header"/>
    <w:basedOn w:val="a"/>
    <w:link w:val="a6"/>
    <w:rsid w:val="0047605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476058"/>
    <w:pPr>
      <w:widowControl/>
      <w:spacing w:before="100" w:beforeAutospacing="1" w:after="100" w:afterAutospacing="1"/>
      <w:jc w:val="left"/>
    </w:pPr>
    <w:rPr>
      <w:rFonts w:ascii="宋体" w:hAnsi="宋体" w:cs="宋体"/>
      <w:kern w:val="0"/>
      <w:sz w:val="24"/>
    </w:rPr>
  </w:style>
  <w:style w:type="character" w:styleId="a8">
    <w:name w:val="Strong"/>
    <w:qFormat/>
    <w:rsid w:val="00476058"/>
    <w:rPr>
      <w:b/>
      <w:bCs/>
    </w:rPr>
  </w:style>
  <w:style w:type="character" w:styleId="a9">
    <w:name w:val="page number"/>
    <w:qFormat/>
    <w:rsid w:val="00476058"/>
  </w:style>
  <w:style w:type="paragraph" w:customStyle="1" w:styleId="Char">
    <w:name w:val="Char"/>
    <w:basedOn w:val="a"/>
    <w:qFormat/>
    <w:rsid w:val="00476058"/>
    <w:rPr>
      <w:rFonts w:eastAsia="仿宋_GB2312"/>
      <w:sz w:val="32"/>
      <w:szCs w:val="20"/>
    </w:rPr>
  </w:style>
  <w:style w:type="character" w:customStyle="1" w:styleId="a4">
    <w:name w:val="页脚 字符"/>
    <w:basedOn w:val="a0"/>
    <w:link w:val="a3"/>
    <w:qFormat/>
    <w:rsid w:val="00476058"/>
    <w:rPr>
      <w:rFonts w:ascii="Times New Roman" w:eastAsia="宋体" w:hAnsi="Times New Roman" w:cs="Times New Roman"/>
      <w:sz w:val="18"/>
      <w:szCs w:val="18"/>
    </w:rPr>
  </w:style>
  <w:style w:type="character" w:customStyle="1" w:styleId="a6">
    <w:name w:val="页眉 字符"/>
    <w:basedOn w:val="a0"/>
    <w:link w:val="a5"/>
    <w:qFormat/>
    <w:rsid w:val="00476058"/>
    <w:rPr>
      <w:rFonts w:ascii="Times New Roman" w:eastAsia="宋体" w:hAnsi="Times New Roman" w:cs="Times New Roman"/>
      <w:sz w:val="18"/>
      <w:szCs w:val="18"/>
    </w:rPr>
  </w:style>
  <w:style w:type="paragraph" w:styleId="aa">
    <w:name w:val="Balloon Text"/>
    <w:basedOn w:val="a"/>
    <w:link w:val="ab"/>
    <w:uiPriority w:val="99"/>
    <w:semiHidden/>
    <w:unhideWhenUsed/>
    <w:rsid w:val="00E7441F"/>
    <w:rPr>
      <w:sz w:val="18"/>
      <w:szCs w:val="18"/>
    </w:rPr>
  </w:style>
  <w:style w:type="character" w:customStyle="1" w:styleId="ab">
    <w:name w:val="批注框文本 字符"/>
    <w:basedOn w:val="a0"/>
    <w:link w:val="aa"/>
    <w:uiPriority w:val="99"/>
    <w:semiHidden/>
    <w:rsid w:val="00E7441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2023-08-10T07:14:00Z</dcterms:created>
  <dcterms:modified xsi:type="dcterms:W3CDTF">2023-08-10T07:14:00Z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14A675F5A0C1470C8E1181CC48094146_12</vt:lpwstr>
  </property>
</Properties>
</file>