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1651"/>
        <w:tblW w:w="13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0"/>
        <w:gridCol w:w="1064"/>
        <w:gridCol w:w="1162"/>
        <w:gridCol w:w="1290"/>
        <w:gridCol w:w="855"/>
        <w:gridCol w:w="804"/>
        <w:gridCol w:w="884"/>
        <w:gridCol w:w="1183"/>
        <w:gridCol w:w="840"/>
        <w:gridCol w:w="1440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7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2023年度阳西县直属机关事务管理处后勤服务合同制职员岗位表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招聘对象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其他要求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中巴司机岗位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男性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高中及以上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原则上从事A1以上车辆安全驾驶年限3年以上，无违法违规驾驶行为，无交通事故记录，身体健康，退役军人优先。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小车司机岗位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2023002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男性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高中及以上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原则上从事C1以上车辆安全驾驶年限3年以上，无违法违规驾驶行为，无交通事故记录，身体健康，退役军人优先。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6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厨师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2023003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男性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原则上具有厨师认证资格，身体健康，符合从事食品从业人员资格条件。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7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2023年度阳西县直属机关事务管理处合同制职员岗位表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招聘对象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其他要求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点心师岗位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原则上具有点心师认证资格条件，身体健康，需符合从事食品从业人员资格条件。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厨房服务岗位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2023005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符合从事食品从业人员资格条件，身体健康。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zQ0NDdmNDA4ODRiYzI2OGMzZGQzMjdlYzI4YTYifQ=="/>
  </w:docVars>
  <w:rsids>
    <w:rsidRoot w:val="5B916378"/>
    <w:rsid w:val="07341AD0"/>
    <w:rsid w:val="170E3DD4"/>
    <w:rsid w:val="1C531125"/>
    <w:rsid w:val="1D1A0AA9"/>
    <w:rsid w:val="1D6D1E8E"/>
    <w:rsid w:val="21446585"/>
    <w:rsid w:val="3BEC37BA"/>
    <w:rsid w:val="43E810FB"/>
    <w:rsid w:val="45FB1C29"/>
    <w:rsid w:val="4E7E37D0"/>
    <w:rsid w:val="51845388"/>
    <w:rsid w:val="5B4411A8"/>
    <w:rsid w:val="5B916378"/>
    <w:rsid w:val="5CF12888"/>
    <w:rsid w:val="7101188A"/>
    <w:rsid w:val="74EF5A58"/>
    <w:rsid w:val="75C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254</Characters>
  <Lines>0</Lines>
  <Paragraphs>0</Paragraphs>
  <TotalTime>47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2023-05-12T07:33:00Z</dcterms:created>
  <dc:creator>WPS_1676596356</dc:creator>
  <cp:lastModifiedBy>咕噜</cp:lastModifiedBy>
  <cp:lastPrinted>2023-08-08T01:55:28Z</cp:lastPrinted>
  <dcterms:modified xsi:type="dcterms:W3CDTF">2023-08-08T02:57:03Z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263D0DE636AF4F4092ECA51A57835029_11</vt:lpwstr>
  </property>
</Properties>
</file>