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32"/>
          <w:tab w:val="right" w:pos="9264"/>
        </w:tabs>
        <w:spacing w:line="560" w:lineRule="exact"/>
        <w:rPr>
          <w:rFonts w:hint="eastAsia" w:ascii="Calibri" w:hAnsi="Calibri" w:eastAsia="黑体" w:cs="Times New Roman"/>
          <w:sz w:val="32"/>
          <w:szCs w:val="32"/>
          <w:lang w:val="en-US" w:eastAsia="zh-CN"/>
        </w:rPr>
      </w:pPr>
      <w:r>
        <w:rPr>
          <w:rFonts w:ascii="Calibri" w:hAnsi="黑体" w:eastAsia="黑体" w:cs="Times New Roman"/>
          <w:sz w:val="32"/>
          <w:szCs w:val="32"/>
        </w:rPr>
        <w:t>附件</w:t>
      </w:r>
      <w:r>
        <w:rPr>
          <w:rFonts w:hint="eastAsia" w:ascii="Calibri" w:hAnsi="黑体" w:eastAsia="黑体" w:cs="Times New Roman"/>
          <w:sz w:val="32"/>
          <w:szCs w:val="32"/>
          <w:lang w:val="en-US" w:eastAsia="zh-CN"/>
        </w:rPr>
        <w:t>2</w:t>
      </w: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Calibri" w:hAnsi="Calibri" w:eastAsia="宋体" w:cs="Times New Roman"/>
          <w:b/>
          <w:sz w:val="44"/>
          <w:szCs w:val="44"/>
        </w:rPr>
      </w:pP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省属重点（建设）以上公办医药类</w:t>
      </w: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普通高等院校名单</w:t>
      </w: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Calibri" w:hAnsi="Calibri" w:eastAsia="楷体_GB2312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（辽宁省除外，排名不分先后）</w:t>
      </w:r>
    </w:p>
    <w:p>
      <w:pPr>
        <w:tabs>
          <w:tab w:val="center" w:pos="4632"/>
          <w:tab w:val="right" w:pos="9264"/>
        </w:tabs>
        <w:spacing w:line="520" w:lineRule="exact"/>
        <w:jc w:val="center"/>
        <w:rPr>
          <w:rFonts w:ascii="Calibri" w:hAnsi="Calibri" w:eastAsia="楷体_GB2312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1.北京大学医学部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2.上海交通大学医学部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3.首都医科大学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4.北京中医药大学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5.天津医科大学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6.天津中医药大学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7.河北医科大学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8.山西医科大学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9.内蒙古医科大学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10.长春中医药大学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11.哈尔滨医科大学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12.黑龙江中医药大学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13.上海中医药大学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14.南京医科大学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15.南京中医药大学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16.中国药科大学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17.温州医科大学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18.浙江中医药大学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19.安徽医科大学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20.安徽中医药大学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21.福建医科大学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22.福建中医药大学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23.山东中医药大学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24.河南中医学院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25.湖北中医药大学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26.湖南中医药大学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27.广州医科大学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28.广东医学院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29.广州中医药大学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30.南方医科大学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31.广西医科大学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32.广西中医药大学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33.重庆医科大学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34.成都中医药大学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35.贵州医科大学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36.贵阳中医学院</w:t>
      </w:r>
    </w:p>
    <w:p>
      <w:pPr>
        <w:tabs>
          <w:tab w:val="center" w:pos="4632"/>
          <w:tab w:val="right" w:pos="9264"/>
        </w:tabs>
        <w:spacing w:line="52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37.昆明医科大学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38.陕西中医药大学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39.清华大学北京协和医学院 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40.复旦大学上海医学院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41.中山大学医学院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42.华中科技大学武汉同济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43.四川大学华西医大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44.中南大学湘雅医学院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45.浙江大学浙江医大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46.吉林大学（白医大）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47.武汉大学医学院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48.山东大学医学院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49.西安交大医学院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50.南京大学医学院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51.南开大学医学院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52.同济大学医学院（上海铁医）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53.东南大学医学院（南京铁医）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54.兰州大学医学院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55.厦门大学医学院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56.郑州大学（河南医大）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57.暨南大学医学院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58.苏州大学医学院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59.南昌大学医学院  </w:t>
      </w:r>
    </w:p>
    <w:p>
      <w:pPr>
        <w:spacing w:line="520" w:lineRule="exact"/>
        <w:ind w:left="1800" w:leftChars="85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60.第四军医大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学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jc w:val="both"/>
        <w:rPr>
          <w:rFonts w:ascii="Calibri" w:hAnsi="Calibri" w:eastAsia="宋体" w:cs="Times New Roman"/>
          <w:b/>
          <w:sz w:val="44"/>
          <w:szCs w:val="44"/>
        </w:rPr>
      </w:pPr>
    </w:p>
    <w:p>
      <w:pPr>
        <w:tabs>
          <w:tab w:val="center" w:pos="4632"/>
          <w:tab w:val="right" w:pos="9264"/>
        </w:tabs>
        <w:spacing w:line="560" w:lineRule="exact"/>
        <w:jc w:val="both"/>
        <w:rPr>
          <w:rFonts w:ascii="Calibri" w:hAnsi="Calibri" w:eastAsia="宋体" w:cs="Times New Roman"/>
          <w:b/>
          <w:sz w:val="44"/>
          <w:szCs w:val="44"/>
        </w:rPr>
      </w:pP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辽宁省属公办医药类普通高等院校名单</w:t>
      </w: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Calibri" w:hAnsi="Calibri" w:eastAsia="宋体" w:cs="Times New Roman"/>
          <w:b/>
          <w:sz w:val="44"/>
          <w:szCs w:val="44"/>
        </w:rPr>
      </w:pP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（排名不分先后）</w:t>
      </w:r>
    </w:p>
    <w:p>
      <w:pPr>
        <w:tabs>
          <w:tab w:val="center" w:pos="4632"/>
          <w:tab w:val="right" w:pos="9264"/>
        </w:tabs>
        <w:spacing w:line="56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1.中国医科大学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锦州医科大学（</w:t>
      </w:r>
      <w:r>
        <w:rPr>
          <w:rFonts w:ascii="仿宋" w:hAnsi="仿宋" w:eastAsia="仿宋" w:cs="Times New Roman"/>
          <w:sz w:val="32"/>
          <w:szCs w:val="32"/>
        </w:rPr>
        <w:t>辽宁医学院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3.大连医科大学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4.辽宁中医药大学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5.沈阳药科大学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6.沈阳医学院</w:t>
      </w: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</w:p>
    <w:p>
      <w:pPr>
        <w:tabs>
          <w:tab w:val="center" w:pos="4632"/>
          <w:tab w:val="right" w:pos="926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设有医学专业的大连本地院校</w:t>
      </w:r>
    </w:p>
    <w:p>
      <w:pPr>
        <w:tabs>
          <w:tab w:val="center" w:pos="4632"/>
          <w:tab w:val="right" w:pos="9264"/>
        </w:tabs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>
      <w:pPr>
        <w:tabs>
          <w:tab w:val="center" w:pos="4632"/>
          <w:tab w:val="right" w:pos="9264"/>
        </w:tabs>
        <w:spacing w:line="560" w:lineRule="exact"/>
        <w:ind w:firstLine="1798" w:firstLineChars="56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1.大连大学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869"/>
    <w:rsid w:val="00023998"/>
    <w:rsid w:val="002F1189"/>
    <w:rsid w:val="003D356B"/>
    <w:rsid w:val="00987148"/>
    <w:rsid w:val="00B23750"/>
    <w:rsid w:val="00BF0869"/>
    <w:rsid w:val="00E90F71"/>
    <w:rsid w:val="00F80B18"/>
    <w:rsid w:val="1FE06187"/>
    <w:rsid w:val="490D05B0"/>
    <w:rsid w:val="513D5DEE"/>
    <w:rsid w:val="6273616D"/>
    <w:rsid w:val="78A2465A"/>
    <w:rsid w:val="FBD6C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217</Words>
  <Characters>1243</Characters>
  <Lines>10</Lines>
  <Paragraphs>2</Paragraphs>
  <TotalTime>3</TotalTime>
  <ScaleCrop>false</ScaleCrop>
  <LinksUpToDate>false</LinksUpToDate>
  <CharactersWithSpaces>1458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2022-01-04T12:12:00Z</dcterms:created>
  <dc:creator>王金玉</dc:creator>
  <cp:lastModifiedBy>Administrator</cp:lastModifiedBy>
  <cp:lastPrinted>2022-01-05T01:13:00Z</cp:lastPrinted>
  <dcterms:modified xsi:type="dcterms:W3CDTF">2022-06-10T08:22:10Z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