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部分高校和专业指南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高校指42所世界一流大学建设高校，具体详见教育部官网（http://www.moe.gov.cn/）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>部分</w:t>
      </w:r>
      <w:r>
        <w:rPr>
          <w:rFonts w:hint="default" w:cs="Times New Roman"/>
          <w:color w:val="000000"/>
          <w:sz w:val="32"/>
          <w:szCs w:val="32"/>
          <w:lang w:val="en-US" w:eastAsia="zh-CN"/>
        </w:rPr>
        <w:t>高校相应专业指世界一流学科建设高校的建设学科，具体详见教育部官网（http://www.moe.gov.cn/）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default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22"/>
          <w:highlight w:val="none"/>
          <w:lang w:val="en-US" w:eastAsia="zh-CN"/>
        </w:rPr>
        <w:t>部分国（境）外</w:t>
      </w:r>
      <w:r>
        <w:rPr>
          <w:rFonts w:hint="default" w:ascii="Times New Roman" w:hAnsi="Times New Roman" w:cs="Times New Roman"/>
          <w:kern w:val="0"/>
          <w:sz w:val="32"/>
          <w:szCs w:val="22"/>
          <w:highlight w:val="none"/>
          <w:lang w:val="en-US" w:eastAsia="zh-CN"/>
        </w:rPr>
        <w:t>高校指A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22"/>
          <w:highlight w:val="none"/>
          <w:lang w:val="en-US" w:eastAsia="zh-CN"/>
        </w:rPr>
        <w:t>RWU、THE、QS世界大学排名前100名国（境）外高校，具体详见宁波市人才申报系统（https://hrs.nbrc.com.cn/xxphb.jsp）。</w:t>
      </w:r>
    </w:p>
    <w:sectPr>
      <w:footerReference r:id="rId3" w:type="default"/>
      <w:pgSz w:w="11906" w:h="16838"/>
      <w:pgMar w:top="1701" w:right="1588" w:bottom="1474" w:left="1588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65"/>
        <w:tab w:val="clear" w:pos="4153"/>
      </w:tabs>
      <w:rPr>
        <w:rFonts w:hint="default"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F66291E"/>
    <w:rsid w:val="00066614"/>
    <w:rsid w:val="000A1E31"/>
    <w:rsid w:val="00147B1E"/>
    <w:rsid w:val="001826F1"/>
    <w:rsid w:val="00196DE3"/>
    <w:rsid w:val="001D08AA"/>
    <w:rsid w:val="001D7BC4"/>
    <w:rsid w:val="001E168E"/>
    <w:rsid w:val="001F1110"/>
    <w:rsid w:val="0021076F"/>
    <w:rsid w:val="00253BFA"/>
    <w:rsid w:val="002773EE"/>
    <w:rsid w:val="002956C3"/>
    <w:rsid w:val="002D702B"/>
    <w:rsid w:val="00326519"/>
    <w:rsid w:val="003549D9"/>
    <w:rsid w:val="00417AC8"/>
    <w:rsid w:val="004370B9"/>
    <w:rsid w:val="00446473"/>
    <w:rsid w:val="00463AF6"/>
    <w:rsid w:val="004B0393"/>
    <w:rsid w:val="004F41C1"/>
    <w:rsid w:val="00515F63"/>
    <w:rsid w:val="005B5705"/>
    <w:rsid w:val="005C0151"/>
    <w:rsid w:val="005E707E"/>
    <w:rsid w:val="00647EF3"/>
    <w:rsid w:val="00663B7B"/>
    <w:rsid w:val="00702C44"/>
    <w:rsid w:val="00754B20"/>
    <w:rsid w:val="00764978"/>
    <w:rsid w:val="007E1671"/>
    <w:rsid w:val="00811766"/>
    <w:rsid w:val="008161F8"/>
    <w:rsid w:val="008615D8"/>
    <w:rsid w:val="008657CB"/>
    <w:rsid w:val="008F74CF"/>
    <w:rsid w:val="009170E7"/>
    <w:rsid w:val="00946845"/>
    <w:rsid w:val="00952C05"/>
    <w:rsid w:val="00984885"/>
    <w:rsid w:val="00997830"/>
    <w:rsid w:val="009B0A50"/>
    <w:rsid w:val="009F15F4"/>
    <w:rsid w:val="00A43D61"/>
    <w:rsid w:val="00A75E82"/>
    <w:rsid w:val="00AB1EA1"/>
    <w:rsid w:val="00B007D5"/>
    <w:rsid w:val="00B471DB"/>
    <w:rsid w:val="00BA3696"/>
    <w:rsid w:val="00BE46B8"/>
    <w:rsid w:val="00BE5595"/>
    <w:rsid w:val="00C259CB"/>
    <w:rsid w:val="00C75933"/>
    <w:rsid w:val="00CB5273"/>
    <w:rsid w:val="00D3531A"/>
    <w:rsid w:val="00D36CBC"/>
    <w:rsid w:val="00D82909"/>
    <w:rsid w:val="00E0273F"/>
    <w:rsid w:val="00E8307F"/>
    <w:rsid w:val="00E87C9C"/>
    <w:rsid w:val="00EA3C54"/>
    <w:rsid w:val="00EE6836"/>
    <w:rsid w:val="00F07A95"/>
    <w:rsid w:val="00F2102A"/>
    <w:rsid w:val="00F430E7"/>
    <w:rsid w:val="00F81F63"/>
    <w:rsid w:val="00FB4A29"/>
    <w:rsid w:val="00FB7220"/>
    <w:rsid w:val="026F31F3"/>
    <w:rsid w:val="0281166F"/>
    <w:rsid w:val="04F06457"/>
    <w:rsid w:val="0A5B251E"/>
    <w:rsid w:val="0AE54172"/>
    <w:rsid w:val="146B5AA8"/>
    <w:rsid w:val="16284C35"/>
    <w:rsid w:val="17A23169"/>
    <w:rsid w:val="191D2985"/>
    <w:rsid w:val="1EA74457"/>
    <w:rsid w:val="1F13447E"/>
    <w:rsid w:val="20981C81"/>
    <w:rsid w:val="20EA710A"/>
    <w:rsid w:val="22320006"/>
    <w:rsid w:val="230F3EB3"/>
    <w:rsid w:val="23246416"/>
    <w:rsid w:val="25CF51E7"/>
    <w:rsid w:val="26E96941"/>
    <w:rsid w:val="28C20C30"/>
    <w:rsid w:val="2915064C"/>
    <w:rsid w:val="2AFA5C32"/>
    <w:rsid w:val="2BD15436"/>
    <w:rsid w:val="2D143AEB"/>
    <w:rsid w:val="30DF4924"/>
    <w:rsid w:val="315B0F78"/>
    <w:rsid w:val="321C0601"/>
    <w:rsid w:val="342349D0"/>
    <w:rsid w:val="347F3621"/>
    <w:rsid w:val="36A83E2C"/>
    <w:rsid w:val="379145EB"/>
    <w:rsid w:val="38FA0E05"/>
    <w:rsid w:val="397B1FA5"/>
    <w:rsid w:val="3A4E7E68"/>
    <w:rsid w:val="3B725325"/>
    <w:rsid w:val="3F9A6CEC"/>
    <w:rsid w:val="413A2077"/>
    <w:rsid w:val="47261090"/>
    <w:rsid w:val="48903B62"/>
    <w:rsid w:val="49095217"/>
    <w:rsid w:val="49D85738"/>
    <w:rsid w:val="4C5876A8"/>
    <w:rsid w:val="4D461BEA"/>
    <w:rsid w:val="4E6A5731"/>
    <w:rsid w:val="50CA3B8D"/>
    <w:rsid w:val="51212403"/>
    <w:rsid w:val="515D3D40"/>
    <w:rsid w:val="51AC4B55"/>
    <w:rsid w:val="558B20C4"/>
    <w:rsid w:val="56151034"/>
    <w:rsid w:val="565F5146"/>
    <w:rsid w:val="582A5B32"/>
    <w:rsid w:val="5A5F3E79"/>
    <w:rsid w:val="5B873DFD"/>
    <w:rsid w:val="5BB45009"/>
    <w:rsid w:val="5D734C5D"/>
    <w:rsid w:val="5DE87848"/>
    <w:rsid w:val="666939EB"/>
    <w:rsid w:val="67EC77D5"/>
    <w:rsid w:val="6B3A7C6F"/>
    <w:rsid w:val="6C0F635C"/>
    <w:rsid w:val="6F66291E"/>
    <w:rsid w:val="70DF1131"/>
    <w:rsid w:val="718203AC"/>
    <w:rsid w:val="747B3E08"/>
    <w:rsid w:val="75EB0CE9"/>
    <w:rsid w:val="78ED188F"/>
    <w:rsid w:val="7D766CA0"/>
    <w:rsid w:val="7F2B6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D4D4D"/>
      <w:u w:val="none"/>
    </w:rPr>
  </w:style>
  <w:style w:type="character" w:styleId="10">
    <w:name w:val="Hyperlink"/>
    <w:basedOn w:val="7"/>
    <w:qFormat/>
    <w:uiPriority w:val="0"/>
    <w:rPr>
      <w:color w:val="4D4D4D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246</Words>
  <Characters>1407</Characters>
  <Lines>11</Lines>
  <Paragraphs>3</Paragraphs>
  <TotalTime>0</TotalTime>
  <ScaleCrop>false</ScaleCrop>
  <LinksUpToDate>false</LinksUpToDate>
  <CharactersWithSpaces>1650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2019-03-06T08:22:00Z</dcterms:created>
  <dc:creator>nbhrss</dc:creator>
  <cp:lastModifiedBy>邵赟</cp:lastModifiedBy>
  <cp:lastPrinted>2023-04-14T11:15:00Z</cp:lastPrinted>
  <dcterms:modified xsi:type="dcterms:W3CDTF">2023-04-19T02:09:04Z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