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textAlignment w:val="center"/>
        <w:rPr>
          <w:rStyle w:val="5"/>
          <w:rFonts w:hint="eastAsia" w:ascii="黑体" w:eastAsia="黑体" w:cs="宋体"/>
          <w:b w:val="0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bidi="ar"/>
        </w:rPr>
        <w:t>附件3</w:t>
      </w:r>
    </w:p>
    <w:p>
      <w:pPr>
        <w:pStyle w:val="2"/>
        <w:widowControl/>
        <w:spacing w:beforeAutospacing="0" w:afterAutospacing="0" w:line="540" w:lineRule="exact"/>
        <w:jc w:val="center"/>
        <w:rPr>
          <w:rStyle w:val="5"/>
          <w:rFonts w:hint="eastAsia" w:ascii="方正大标宋简体" w:hAnsi="黑体" w:eastAsia="方正大标宋简体" w:cs="黑体"/>
          <w:color w:val="000000"/>
          <w:sz w:val="36"/>
          <w:szCs w:val="36"/>
        </w:rPr>
      </w:pPr>
      <w:bookmarkStart w:id="0" w:name="_GoBack"/>
      <w:r>
        <w:rPr>
          <w:rFonts w:hint="eastAsia" w:ascii="方正大标宋简体" w:hAnsi="仿宋" w:eastAsia="方正大标宋简体"/>
          <w:kern w:val="2"/>
          <w:sz w:val="44"/>
          <w:szCs w:val="44"/>
        </w:rPr>
        <w:t>诚信考试承诺书</w:t>
      </w:r>
      <w:bookmarkEnd w:id="0"/>
    </w:p>
    <w:p>
      <w:pPr>
        <w:pStyle w:val="2"/>
        <w:widowControl/>
        <w:spacing w:beforeAutospacing="0" w:afterAutospacing="0" w:line="520" w:lineRule="exact"/>
        <w:jc w:val="center"/>
        <w:rPr>
          <w:rStyle w:val="5"/>
          <w:rFonts w:ascii="黑体" w:hAnsi="黑体" w:eastAsia="黑体" w:cs="黑体"/>
          <w:b w:val="0"/>
          <w:bCs/>
          <w:color w:val="000000"/>
          <w:sz w:val="30"/>
          <w:szCs w:val="30"/>
        </w:rPr>
      </w:pPr>
    </w:p>
    <w:p>
      <w:pPr>
        <w:pStyle w:val="2"/>
        <w:widowControl/>
        <w:spacing w:beforeAutospacing="0" w:afterAutospacing="0" w:line="520" w:lineRule="exact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　　我已仔细阅读202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年双清区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fldChar w:fldCharType="begin"/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instrText xml:space="preserve"> HYPERLINK "http://www.gjgwy.org/qtks/sydw/" \t "http://www.gjgwy.org/201406/_blank" </w:instrTex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事业单位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公开招聘公告、</w:t>
      </w:r>
      <w:r>
        <w:rPr>
          <w:rFonts w:hint="eastAsia" w:ascii="仿宋_GB2312" w:hAnsi="仿宋" w:eastAsia="仿宋_GB2312" w:cs="仿宋"/>
          <w:sz w:val="32"/>
          <w:szCs w:val="32"/>
        </w:rPr>
        <w:t>相关政策和违纪违规处理规定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，清楚并理解其内容。我郑重承诺：</w:t>
      </w:r>
    </w:p>
    <w:p>
      <w:pPr>
        <w:pStyle w:val="2"/>
        <w:widowControl/>
        <w:spacing w:beforeAutospacing="0" w:afterAutospacing="0" w:line="52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一、自觉遵守事业单位聘用及本次招聘考试工作的相关规定。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二、准确、慎重填报符合条件的岗位，并对自己的报名负责。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事业单位公开招聘考试违纪违法高压线，避免一次作弊，悔恨终生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五、诚信履约，珍惜机会，不轻易放弃，珍惜信誉，认真对待每一个招考环节，认真践行每一项招考要求。特别是进入面试环节后，不临时随意放弃面试、体检、考察、聘用资格，以免错失实现职业理想的机会，影响其他考生权益和招聘单位的正常补员需求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六、对违反以上承诺所造成的后果，本人自愿承担相应责任。</w:t>
      </w:r>
    </w:p>
    <w:p>
      <w:pPr>
        <w:pStyle w:val="2"/>
        <w:widowControl/>
        <w:spacing w:beforeAutospacing="0" w:afterAutospacing="0" w:line="520" w:lineRule="exact"/>
        <w:ind w:firstLine="482"/>
        <w:jc w:val="both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9F9F9"/>
        </w:rPr>
      </w:pPr>
    </w:p>
    <w:p>
      <w:pPr>
        <w:pStyle w:val="2"/>
        <w:widowControl/>
        <w:spacing w:beforeAutospacing="0" w:afterAutospacing="0" w:line="520" w:lineRule="exact"/>
        <w:ind w:firstLine="640"/>
        <w:jc w:val="both"/>
        <w:rPr>
          <w:rFonts w:hint="eastAsia" w:ascii="仿宋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承诺人签名：     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 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签订日期：   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_GB2312" w:cs="仿宋"/>
          <w:color w:val="000000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OWUzZWE4N2I1NDNiNTdlMGMzYjJlMTA4MDI0M2YifQ=="/>
  </w:docVars>
  <w:rsids>
    <w:rsidRoot w:val="29321451"/>
    <w:rsid w:val="2932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5">
    <w:name w:val="Strong"/>
    <w:basedOn w:val="4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2023-09-01T07:22:00Z</dcterms:created>
  <dc:creator>you you</dc:creator>
  <cp:lastModifiedBy>you you</cp:lastModifiedBy>
  <dcterms:modified xsi:type="dcterms:W3CDTF">2023-09-01T07:24:18Z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BBC3775CA2904CDBBFD4AE7789E9BA04_11</vt:lpwstr>
  </property>
</Properties>
</file>