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ascii="Times New Roman" w:hAnsi="Times New Roman" w:cs="Times New Roman"/>
          <w:sz w:val="32"/>
          <w:szCs w:val="32"/>
        </w:rPr>
        <w:t>1</w:t>
      </w:r>
      <w:bookmarkStart w:id="0" w:name="_GoBack"/>
      <w:bookmarkEnd w:id="0"/>
    </w:p>
    <w:tbl>
      <w:tblPr>
        <w:tblStyle w:val="3"/>
        <w:tblW w:w="8437" w:type="dxa"/>
        <w:jc w:val="center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567"/>
        <w:gridCol w:w="558"/>
        <w:gridCol w:w="618"/>
        <w:gridCol w:w="472"/>
        <w:gridCol w:w="440"/>
        <w:gridCol w:w="531"/>
        <w:gridCol w:w="569"/>
        <w:gridCol w:w="1173"/>
        <w:gridCol w:w="713"/>
        <w:gridCol w:w="692"/>
        <w:gridCol w:w="663"/>
        <w:gridCol w:w="144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60" w:hRule="atLeast"/>
          <w:jc w:val="center"/>
        </w:trPr>
        <w:tc>
          <w:tcPr>
            <w:tcW w:w="8437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  <w:t>2023</w:t>
            </w:r>
            <w:r>
              <w:rPr>
                <w:rFonts w:cs="Times New Roman"/>
                <w:b/>
                <w:bCs/>
                <w:color w:val="000000"/>
                <w:sz w:val="30"/>
                <w:szCs w:val="30"/>
              </w:rPr>
              <w:t>年广汉市事业单位公开考核招聘工作人员岗位表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89" w:hRule="atLeast"/>
          <w:jc w:val="center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岗位编码</w:t>
            </w:r>
          </w:p>
        </w:tc>
        <w:tc>
          <w:tcPr>
            <w:tcW w:w="55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主管部门</w:t>
            </w:r>
          </w:p>
        </w:tc>
        <w:tc>
          <w:tcPr>
            <w:tcW w:w="61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招聘单位</w:t>
            </w:r>
          </w:p>
        </w:tc>
        <w:tc>
          <w:tcPr>
            <w:tcW w:w="47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岗位类别</w:t>
            </w:r>
          </w:p>
        </w:tc>
        <w:tc>
          <w:tcPr>
            <w:tcW w:w="440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名额</w:t>
            </w:r>
          </w:p>
        </w:tc>
        <w:tc>
          <w:tcPr>
            <w:tcW w:w="3678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招聘岗位具体要求条件</w:t>
            </w:r>
          </w:p>
        </w:tc>
        <w:tc>
          <w:tcPr>
            <w:tcW w:w="663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备注</w:t>
            </w:r>
          </w:p>
        </w:tc>
        <w:tc>
          <w:tcPr>
            <w:tcW w:w="144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咨询电话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59" w:hRule="atLeast"/>
          <w:jc w:val="center"/>
        </w:trPr>
        <w:tc>
          <w:tcPr>
            <w:tcW w:w="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学历</w:t>
            </w:r>
          </w:p>
        </w:tc>
        <w:tc>
          <w:tcPr>
            <w:tcW w:w="5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学位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专业</w:t>
            </w:r>
          </w:p>
        </w:tc>
        <w:tc>
          <w:tcPr>
            <w:tcW w:w="7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年龄要求</w:t>
            </w:r>
          </w:p>
        </w:tc>
        <w:tc>
          <w:tcPr>
            <w:tcW w:w="6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其他条件</w:t>
            </w:r>
          </w:p>
        </w:tc>
        <w:tc>
          <w:tcPr>
            <w:tcW w:w="663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570" w:hRule="atLeast"/>
          <w:jc w:val="center"/>
        </w:trPr>
        <w:tc>
          <w:tcPr>
            <w:tcW w:w="5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001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广汉市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自然资源局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广汉市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自然资源保护和信息技术服务中心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管理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</w:rPr>
              <w:t>研究生学历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具有学历相应学位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extAlignment w:val="center"/>
            </w:pPr>
            <w:r>
              <w:rPr>
                <w:rFonts w:ascii="Times New Roman" w:hAnsi="Times New Roman" w:cs="Times New Roman"/>
                <w:spacing w:val="-11"/>
              </w:rPr>
              <w:t> 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研究生及以上：</w:t>
            </w:r>
            <w:r>
              <w:rPr>
                <w:rFonts w:hint="eastAsia" w:ascii="Times New Roman" w:hAnsi="Times New Roman" w:cs="Times New Roman"/>
                <w:spacing w:val="-11"/>
              </w:rPr>
              <w:t>法学专业、法律专业、法律（非法学）专业，法律（法学）专业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35</w:t>
            </w:r>
            <w:r>
              <w:rPr>
                <w:rFonts w:ascii="仿宋" w:hAnsi="仿宋" w:eastAsia="仿宋" w:cs="Times New Roman"/>
              </w:rPr>
              <w:t>岁</w:t>
            </w:r>
            <w:r>
              <w:rPr>
                <w:rFonts w:hint="eastAsia" w:ascii="仿宋" w:hAnsi="仿宋" w:eastAsia="仿宋"/>
              </w:rPr>
              <w:t>及</w:t>
            </w:r>
            <w:r>
              <w:rPr>
                <w:rFonts w:ascii="Times New Roman" w:hAnsi="Times New Roman" w:cs="Times New Roman"/>
              </w:rPr>
              <w:t>以下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0838</w:t>
            </w:r>
            <w:r>
              <w:rPr>
                <w:rFonts w:hint="eastAsia"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5298700</w:t>
            </w:r>
          </w:p>
        </w:tc>
      </w:tr>
    </w:tbl>
    <w:p/>
    <w:sectPr>
      <w:pgSz w:w="11906" w:h="16838"/>
      <w:pgMar w:top="2098" w:right="153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94A1F"/>
    <w:rsid w:val="6AD9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435435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2023-08-29T01:10:00Z</dcterms:created>
  <dc:creator>Eric放假一天</dc:creator>
  <cp:lastModifiedBy>Eric放假一天</cp:lastModifiedBy>
  <dcterms:modified xsi:type="dcterms:W3CDTF">2023-08-29T01:11:18Z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