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spacing w:val="-20"/>
          <w:sz w:val="36"/>
          <w:szCs w:val="36"/>
        </w:rPr>
        <w:t>防城港市口岸办2023年公开招聘驻港口岸查验部门协管员</w:t>
      </w:r>
    </w:p>
    <w:p>
      <w:pPr>
        <w:spacing w:line="50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报名登记表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>
            <w:pPr>
              <w:spacing w:line="400" w:lineRule="exact"/>
              <w:ind w:firstLine="8306" w:firstLineChars="3461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单位分管领导（签字）：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单位主要领导（签字）：</w:t>
            </w: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20" w:lineRule="exact"/>
        <w:ind w:right="42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1、填写时字迹应规范，勿用潦草字。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2、有工作单位的，请填写；没有的则不用填。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3、与报考者相关项目均应由报考人员自己填写。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ZGUyNWM1MTM1MDVmZmNjNjA5YmRmZjhkMTFhZTIifQ=="/>
  </w:docVars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2B14B43"/>
    <w:rsid w:val="09DD3DFA"/>
    <w:rsid w:val="0B3130A2"/>
    <w:rsid w:val="0BB772DB"/>
    <w:rsid w:val="2711210F"/>
    <w:rsid w:val="2EA677EF"/>
    <w:rsid w:val="354F382D"/>
    <w:rsid w:val="39CD6FA8"/>
    <w:rsid w:val="3F945617"/>
    <w:rsid w:val="46C24E03"/>
    <w:rsid w:val="4BEF4D6C"/>
    <w:rsid w:val="51472541"/>
    <w:rsid w:val="63967B3E"/>
    <w:rsid w:val="64D86483"/>
    <w:rsid w:val="6E1B291C"/>
    <w:rsid w:val="716C3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6FE86-547E-42DE-8C75-16A970827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419</Words>
  <Characters>422</Characters>
  <Lines>3</Lines>
  <Paragraphs>1</Paragraphs>
  <TotalTime>45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2018-09-20T08:07:00Z</dcterms:created>
  <dc:creator>Administrator</dc:creator>
  <cp:lastModifiedBy>诼谆昧截俪</cp:lastModifiedBy>
  <cp:lastPrinted>2023-08-22T00:29:58Z</cp:lastPrinted>
  <dcterms:modified xsi:type="dcterms:W3CDTF">2023-08-22T01:09:31Z</dcterms:modified>
  <dc:title>防城港市政府新闻办公开招聘人员公告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6E696F807CFF44C99938AB52B9374CA0_12</vt:lpwstr>
  </property>
</Properties>
</file>