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宋体" w:asciiTheme="minorEastAsia" w:hAnsiTheme="minorEastAsia" w:eastAsiaTheme="minorEastAsia"/>
          <w:bCs/>
          <w:kern w:val="0"/>
          <w:sz w:val="24"/>
          <w:szCs w:val="40"/>
          <w:lang w:eastAsia="zh-CN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szCs w:val="40"/>
        </w:rPr>
        <w:t>附件</w:t>
      </w:r>
      <w:r>
        <w:rPr>
          <w:rFonts w:hint="eastAsia" w:cs="宋体" w:asciiTheme="minorEastAsia" w:hAnsiTheme="minorEastAsia" w:eastAsiaTheme="minorEastAsia"/>
          <w:bCs/>
          <w:kern w:val="0"/>
          <w:sz w:val="24"/>
          <w:szCs w:val="40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招聘咨询电话</w:t>
      </w:r>
    </w:p>
    <w:tbl>
      <w:tblPr>
        <w:tblStyle w:val="6"/>
        <w:tblW w:w="84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3834"/>
        <w:gridCol w:w="2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Header/>
          <w:jc w:val="center"/>
        </w:trPr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招聘咨询电话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0769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东莞市科学技术局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科学技术局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22835213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22832071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东莞市科学技术博物馆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中共东莞市纪律检查委员会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中共东莞市纪律检查委员会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22830269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市纪委监委直属事业单位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23881200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东莞市交通运输局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东莞市道路运输事务中心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22002205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东莞市港航事务中心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22002306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东莞市地方公路管理总站（市道路建设中心）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23106699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东莞市交通工程质量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监督站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22002723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东莞市公路事务中心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23106699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东莞市残疾人联合会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东莞市残疾人劳动就业管理办公室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23393722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（王小姐）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东莞市残疾人社会组织和辅助器具服务中心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2662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3519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（周小姐）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东莞市科学技术协会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东莞科学馆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22119655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东莞市科学技术协会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22119680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东莞市文化广电旅游体育局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东莞市博物馆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22221596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东莞市可园博物馆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22227039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东莞市文化馆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22837166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东莞图书馆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22834176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岭南画院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22110938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东莞市民政局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东莞市社会福利中心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22832520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东莞市婚姻登记管理中心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东莞市救助管理站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东莞市商务局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东莞市商务局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22808956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东莞市工商业联合会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东莞市工商业联合会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22383791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</w:rPr>
              <w:t>东莞市人力资源和社会保障局</w:t>
            </w: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东莞市人力资源和社会保障局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22203623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18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8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东莞市人力资源服务中心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22208205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376B"/>
    <w:rsid w:val="00041ECC"/>
    <w:rsid w:val="000563CF"/>
    <w:rsid w:val="001C730B"/>
    <w:rsid w:val="001E04BB"/>
    <w:rsid w:val="00371686"/>
    <w:rsid w:val="006F4A17"/>
    <w:rsid w:val="0078376B"/>
    <w:rsid w:val="00B22E57"/>
    <w:rsid w:val="00C217B1"/>
    <w:rsid w:val="00E81D34"/>
    <w:rsid w:val="00EE6448"/>
    <w:rsid w:val="021B18EC"/>
    <w:rsid w:val="071D57E6"/>
    <w:rsid w:val="0ED64EEF"/>
    <w:rsid w:val="0FF22A74"/>
    <w:rsid w:val="13116511"/>
    <w:rsid w:val="150F5A7C"/>
    <w:rsid w:val="15BC218A"/>
    <w:rsid w:val="184A1EA2"/>
    <w:rsid w:val="1D55211A"/>
    <w:rsid w:val="29764AE6"/>
    <w:rsid w:val="2CE529CD"/>
    <w:rsid w:val="309706CD"/>
    <w:rsid w:val="339055A0"/>
    <w:rsid w:val="39D97E43"/>
    <w:rsid w:val="3F9F19E4"/>
    <w:rsid w:val="405838C7"/>
    <w:rsid w:val="4ACF7891"/>
    <w:rsid w:val="4D3A324D"/>
    <w:rsid w:val="4F420A3E"/>
    <w:rsid w:val="50D50B03"/>
    <w:rsid w:val="5511217F"/>
    <w:rsid w:val="587C284A"/>
    <w:rsid w:val="5FF717E1"/>
    <w:rsid w:val="6BB83433"/>
    <w:rsid w:val="722B62BB"/>
    <w:rsid w:val="76956130"/>
    <w:rsid w:val="79543C71"/>
    <w:rsid w:val="7D4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</w:style>
  <w:style w:type="paragraph" w:styleId="4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1 字符"/>
    <w:basedOn w:val="7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0">
    <w:name w:val="正文文本 字符"/>
    <w:basedOn w:val="7"/>
    <w:link w:val="3"/>
    <w:qFormat/>
    <w:uiPriority w:val="0"/>
    <w:rPr>
      <w:kern w:val="2"/>
      <w:sz w:val="21"/>
    </w:rPr>
  </w:style>
  <w:style w:type="character" w:customStyle="1" w:styleId="11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5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paragraph" w:customStyle="1" w:styleId="14">
    <w:name w:val="正文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 w:val="32"/>
      <w:szCs w:val="32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customStyle="1" w:styleId="17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/>
      <w:szCs w:val="32"/>
    </w:rPr>
  </w:style>
  <w:style w:type="character" w:customStyle="1" w:styleId="18">
    <w:name w:val="页眉 字符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504</Words>
  <Characters>2874</Characters>
  <Lines>23</Lines>
  <Paragraphs>6</Paragraphs>
  <TotalTime>1</TotalTime>
  <ScaleCrop>false</ScaleCrop>
  <LinksUpToDate>false</LinksUpToDate>
  <CharactersWithSpaces>3372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2021-03-15T00:31:00Z</dcterms:created>
  <dc:creator>lp</dc:creator>
  <cp:lastModifiedBy>hp</cp:lastModifiedBy>
  <dcterms:modified xsi:type="dcterms:W3CDTF">2023-09-05T07:32:47Z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