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spacing w:line="520" w:lineRule="exact"/>
        <w:ind w:firstLine="88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广西广播电视台2023年度公开招聘工作人员</w:t>
      </w:r>
    </w:p>
    <w:p>
      <w:pPr>
        <w:spacing w:line="520" w:lineRule="exact"/>
        <w:ind w:firstLine="88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信息登记简表</w:t>
      </w:r>
    </w:p>
    <w:bookmarkEnd w:id="0"/>
    <w:p>
      <w:pPr>
        <w:spacing w:line="240" w:lineRule="exact"/>
        <w:ind w:firstLine="640"/>
        <w:rPr>
          <w:rFonts w:hint="default" w:ascii="Times New Roman" w:hAnsi="Times New Roman" w:cs="Times New Roman"/>
        </w:rPr>
      </w:pPr>
    </w:p>
    <w:tbl>
      <w:tblPr>
        <w:tblStyle w:val="6"/>
        <w:tblW w:w="15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784"/>
        <w:gridCol w:w="500"/>
        <w:gridCol w:w="650"/>
        <w:gridCol w:w="433"/>
        <w:gridCol w:w="700"/>
        <w:gridCol w:w="800"/>
        <w:gridCol w:w="667"/>
        <w:gridCol w:w="616"/>
        <w:gridCol w:w="717"/>
        <w:gridCol w:w="725"/>
        <w:gridCol w:w="708"/>
        <w:gridCol w:w="709"/>
        <w:gridCol w:w="709"/>
        <w:gridCol w:w="1701"/>
        <w:gridCol w:w="1702"/>
        <w:gridCol w:w="973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应聘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岗位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出生    年月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民  族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籍贯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入党     时间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婚姻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状况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毕业院校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及时间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职称及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取得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时间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曾获奖励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（市厅级及以上）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b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18"/>
                <w:szCs w:val="18"/>
              </w:rPr>
              <w:t>岗位序号-岗位名称</w:t>
            </w:r>
          </w:p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18"/>
                <w:szCs w:val="18"/>
              </w:rPr>
              <w:t>如：1-普通话播音主持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  <w:t>张×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  <w:t>1989.10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  <w:t>汉族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18"/>
                <w:szCs w:val="18"/>
              </w:rPr>
              <w:t>具体到市县</w:t>
            </w:r>
            <w:r>
              <w:rPr>
                <w:rFonts w:hint="default" w:ascii="Times New Roman" w:hAnsi="Times New Roman" w:eastAsia="楷体" w:cs="Times New Roman"/>
                <w:b/>
                <w:sz w:val="21"/>
                <w:szCs w:val="21"/>
              </w:rPr>
              <w:t>，如：</w:t>
            </w:r>
          </w:p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  <w:t>广西桂林</w:t>
            </w:r>
          </w:p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sz w:val="18"/>
                <w:szCs w:val="1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  <w:t>广西南宁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  <w:t>2012.07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  <w:t>2010.12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  <w:t>大学本科（全日制）</w:t>
            </w:r>
          </w:p>
          <w:p>
            <w:pPr>
              <w:widowControl/>
              <w:spacing w:line="200" w:lineRule="exact"/>
              <w:ind w:firstLine="0" w:firstLineChars="0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  <w:t>研究生（在职）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  <w:t>文学学士</w:t>
            </w:r>
          </w:p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  <w:t>（全日制）</w:t>
            </w:r>
          </w:p>
          <w:p>
            <w:pPr>
              <w:widowControl/>
              <w:spacing w:line="200" w:lineRule="exact"/>
              <w:ind w:firstLine="0" w:firstLineChars="0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  <w:t>文学硕士（在职）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  <w:t>XX大学新闻与传播学院2012.07（本科）</w:t>
            </w:r>
          </w:p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  <w:t>XX大学新闻与传播学院2020.07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  <w:t>播音与主持艺术（本科）</w:t>
            </w:r>
          </w:p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ind w:firstLine="0" w:firstLineChars="0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  <w:t>新闻传播学（研究生）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  <w:t>一级播音员2014.12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left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  <w:t>2021.09，作品《XXXXXX》获得2021年度广西新闻奖新闻专题三等奖。</w:t>
            </w:r>
          </w:p>
          <w:p>
            <w:pPr>
              <w:widowControl/>
              <w:spacing w:line="200" w:lineRule="exact"/>
              <w:ind w:firstLine="0" w:firstLineChars="0"/>
              <w:jc w:val="left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sz w:val="18"/>
                <w:szCs w:val="18"/>
              </w:rPr>
            </w:pPr>
          </w:p>
        </w:tc>
        <w:tc>
          <w:tcPr>
            <w:tcW w:w="433" w:type="dxa"/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sz w:val="18"/>
                <w:szCs w:val="1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left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</w:tc>
      </w:tr>
    </w:tbl>
    <w:p>
      <w:pPr>
        <w:spacing w:line="300" w:lineRule="exact"/>
        <w:ind w:firstLine="0" w:firstLineChars="0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黑体" w:cs="Times New Roman"/>
          <w:kern w:val="0"/>
          <w:sz w:val="22"/>
        </w:rPr>
        <w:t>注：</w:t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1.提交的报考资料必须真实、准确，因提交的信息不真实、不完整或者错误填写报名信息，造成资格审查、考核不通过等后果，由报考人员自行承担责任；2.请报考人员对照填写示例和格式填写，填写示例无须保留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EFF" w:usb1="4000785B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-332740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6.2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ME17vWAAAACAEAAA8AAAAAAAAAAQAgAAAAIgAAAGRycy9kb3ducmV2LnhtbFBL&#10;AQIUABQAAAAIAIdO4kDrADh6MQIAAGM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735C5"/>
    <w:rsid w:val="1F46255F"/>
    <w:rsid w:val="34CA155F"/>
    <w:rsid w:val="4B9735C5"/>
    <w:rsid w:val="50871E6C"/>
    <w:rsid w:val="63DB5E63"/>
    <w:rsid w:val="64B4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200" w:firstLineChars="200"/>
    </w:pPr>
    <w:rPr>
      <w:rFonts w:cs="宋体"/>
      <w:sz w:val="24"/>
      <w:szCs w:val="20"/>
    </w:rPr>
  </w:style>
  <w:style w:type="paragraph" w:styleId="3">
    <w:name w:val="Normal Indent"/>
    <w:basedOn w:val="1"/>
    <w:next w:val="1"/>
    <w:qFormat/>
    <w:uiPriority w:val="0"/>
    <w:pPr>
      <w:ind w:firstLine="420"/>
    </w:pPr>
    <w:rPr>
      <w:rFonts w:eastAsia="仿宋_GB2312"/>
      <w:b/>
      <w:sz w:val="30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2023-09-04T07:28:00Z</dcterms:created>
  <dc:creator>王睿</dc:creator>
  <cp:lastModifiedBy>王睿</cp:lastModifiedBy>
  <dcterms:modified xsi:type="dcterms:W3CDTF">2023-09-04T07:54:04Z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25A17853B0984A2EA5A055A7FF9B67DC</vt:lpwstr>
  </property>
</Properties>
</file>