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eastAsia="zh-CN"/>
        </w:rPr>
        <w:t>市黄埔区住房保障服务中心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20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23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年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  <w:bookmarkStart w:id="3" w:name="_GoBack"/>
      <w:bookmarkEnd w:id="3"/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hint="default" w:ascii="宋体-简" w:hAnsi="宋体-简" w:eastAsia="宋体" w:cs="宋体-简"/>
          <w:sz w:val="21"/>
          <w:lang w:val="en-US" w:eastAsia="zh-CN"/>
        </w:rPr>
      </w:pPr>
      <w:bookmarkStart w:id="0" w:name="bookmark3"/>
      <w:bookmarkStart w:id="1" w:name="bookmark5"/>
      <w:bookmarkStart w:id="2" w:name="bookmark4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  <w:r>
        <w:rPr>
          <w:rFonts w:hint="eastAsia"/>
          <w:color w:val="000000"/>
          <w:lang w:eastAsia="zh-CN"/>
        </w:rPr>
        <w:t>并提醒报名所需提交材料：①本人身份证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②学历学位证书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③教育部学历和学位在线验证报告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④近期彩色大一寸照片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⑤工作证明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⑥</w:t>
      </w:r>
      <w:r>
        <w:rPr>
          <w:rFonts w:hint="eastAsia"/>
          <w:color w:val="000000"/>
          <w:lang w:val="en-US" w:eastAsia="zh-CN"/>
        </w:rPr>
        <w:t>国家财政供养人员、国有单位正式员工报考，须征得工作单位同意，并出具工作单位同意报考书面证明。</w:t>
      </w:r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15537938"/>
    <w:rsid w:val="1BCAED82"/>
    <w:rsid w:val="1C48374F"/>
    <w:rsid w:val="1CD71B97"/>
    <w:rsid w:val="1F1E1693"/>
    <w:rsid w:val="20CE4DC1"/>
    <w:rsid w:val="29D55278"/>
    <w:rsid w:val="33532785"/>
    <w:rsid w:val="3FDBBD4D"/>
    <w:rsid w:val="3FE61534"/>
    <w:rsid w:val="41B17C0D"/>
    <w:rsid w:val="44864BEA"/>
    <w:rsid w:val="4BE017DE"/>
    <w:rsid w:val="4CB64D8A"/>
    <w:rsid w:val="4DCB3138"/>
    <w:rsid w:val="52A40099"/>
    <w:rsid w:val="55307699"/>
    <w:rsid w:val="56E74671"/>
    <w:rsid w:val="5C5529DD"/>
    <w:rsid w:val="5DEFB49A"/>
    <w:rsid w:val="5FBFBFB6"/>
    <w:rsid w:val="61DF5CC8"/>
    <w:rsid w:val="67773683"/>
    <w:rsid w:val="6AB94738"/>
    <w:rsid w:val="6C9A4355"/>
    <w:rsid w:val="71FF508D"/>
    <w:rsid w:val="77EF549C"/>
    <w:rsid w:val="77FF4809"/>
    <w:rsid w:val="77FFADA1"/>
    <w:rsid w:val="795A652F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8</TotalTime>
  <ScaleCrop>false</ScaleCrop>
  <LinksUpToDate>false</LinksUpToDate>
  <CharactersWithSpaces>451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在海一方</cp:lastModifiedBy>
  <cp:lastPrinted>2023-03-22T07:37:48Z</cp:lastPrinted>
  <dcterms:modified xsi:type="dcterms:W3CDTF">2023-03-22T07:44:51Z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1087497A11B8494A90E33631606EBB74</vt:lpwstr>
  </property>
</Properties>
</file>