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279" w:leftChars="152" w:hanging="960" w:hangingChars="3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龙泉市</w:t>
      </w:r>
      <w:r>
        <w:rPr>
          <w:rFonts w:hint="eastAsia" w:ascii="新宋体" w:hAnsi="新宋体" w:eastAsia="新宋体" w:cs="新宋体"/>
          <w:b/>
          <w:sz w:val="44"/>
          <w:szCs w:val="44"/>
          <w:lang w:val="en-US" w:eastAsia="zh-CN"/>
        </w:rPr>
        <w:t>查田镇</w:t>
      </w:r>
      <w:r>
        <w:rPr>
          <w:rFonts w:hint="eastAsia" w:ascii="新宋体" w:hAnsi="新宋体" w:eastAsia="新宋体" w:cs="新宋体"/>
          <w:b/>
          <w:sz w:val="44"/>
          <w:szCs w:val="44"/>
        </w:rPr>
        <w:t>人民政府公开招聘编外用工需求计划表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367"/>
        <w:gridCol w:w="1401"/>
        <w:gridCol w:w="1000"/>
        <w:gridCol w:w="784"/>
        <w:gridCol w:w="1201"/>
        <w:gridCol w:w="2021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0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招考职位名称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招考人数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其他要求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2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儿童福利工作者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35周岁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1987年9月14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日后出生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基层工作满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1年及以上、龙泉市当地户籍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mZjMzFmZDBkZGFjNjUyZWNiZTg0NzM3ZWQ5ZjYifQ=="/>
  </w:docVars>
  <w:rsids>
    <w:rsidRoot w:val="06883189"/>
    <w:rsid w:val="06883189"/>
    <w:rsid w:val="0DDA4884"/>
    <w:rsid w:val="11395A4A"/>
    <w:rsid w:val="13B642FE"/>
    <w:rsid w:val="2ADB042F"/>
    <w:rsid w:val="4D662CA4"/>
    <w:rsid w:val="683E4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0</Lines>
  <Paragraphs>0</Paragraphs>
  <TotalTime>2</TotalTime>
  <ScaleCrop>false</ScaleCrop>
  <LinksUpToDate>false</LinksUpToDate>
  <CharactersWithSpaces>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2021-01-15T08:30:00Z</dcterms:created>
  <dc:creator>洌冰</dc:creator>
  <cp:lastModifiedBy>Administrator</cp:lastModifiedBy>
  <dcterms:modified xsi:type="dcterms:W3CDTF">2023-09-08T11:27:03Z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95103D71A6D64137874C79263E3EA184_13</vt:lpwstr>
  </property>
</Properties>
</file>