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附件2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深圳市福田区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住房和建设局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9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月公开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招聘特聘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岗位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工作人员报名材料清单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0" w:firstLine="627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现场资格审核时，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报考者应提供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材料原件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供审查人员验证，并提供</w:t>
      </w:r>
      <w:r>
        <w:rPr>
          <w:rFonts w:hint="eastAsia" w:ascii="仿宋_GB2312" w:hAnsi="Calibri" w:eastAsia="仿宋_GB2312" w:cs="仿宋_GB2312"/>
          <w:b/>
          <w:bCs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复印件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供资格审查单位留存，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递交材料时请按照顺序</w:t>
      </w:r>
      <w:r>
        <w:rPr>
          <w:rFonts w:hint="eastAsia" w:ascii="仿宋_GB2312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提供</w:t>
      </w:r>
      <w:r>
        <w:rPr>
          <w:rFonts w:hint="eastAsia" w:ascii="仿宋_GB2312" w:hAnsi="Calibri" w:eastAsia="仿宋_GB2312" w:cs="仿宋_GB2312"/>
          <w:b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1.《深圳市福田区住房和建设局202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3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年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月公开招聘特聘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岗位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工作人员报名表》（须贴本人相片，一式两份，收原件）；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2.有效居民身份证（正反面）原件及复印件；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3.学历证书及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教育部学历证书电子注册备案表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从全日制本科起，验原件，收复印件）；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4.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学位证书及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《中国高等教育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学位认证报告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》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（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学信网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https://www.chsi.com.cn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；</w:t>
      </w:r>
      <w:r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有学位者提供，无学位者不需提供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从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学士学位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起，验原件，收复印件）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;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5.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《无犯罪记录证明承诺书》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原件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（详见附件3）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eastAsia="zh-CN"/>
        </w:rPr>
        <w:t>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6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.岗位条件有要求的，需提供专业技术资格证书或执（职）业资格证扫描件（验原件，收复印件）；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岗位条件要求的其他证明材料及反映个人能力和实绩的证明材料（验原件，收复印件）；</w:t>
      </w:r>
      <w:bookmarkStart w:id="0" w:name="_GoBack"/>
      <w:bookmarkEnd w:id="0"/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0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 xml:space="preserve">　 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 xml:space="preserve"> </w:t>
      </w: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.有下列情形的，均须按要求提供相应材料：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Calibri" w:hAnsi="Calibri" w:cs="Calibri"/>
          <w:i w:val="0"/>
          <w:caps w:val="0"/>
          <w:color w:val="000000"/>
          <w:spacing w:val="0"/>
          <w:sz w:val="21"/>
          <w:szCs w:val="21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①留学归国人员需提供国家教育部留学服务中心出具的《国外学历学位认证书》；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②国内院校与国外院校联合办学的，按国内院校毕业生报考，资格审查时须提供国内院校出具相应的证明。属国内院校与国外院校联合办学取得国外学位的，需提供国家教育部留学服务中心出具的《联合办学学历学位评估意见书》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</w:pPr>
      <w:r>
        <w:rPr>
          <w:rFonts w:hint="eastAsia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</w:rPr>
        <w:t>③军队院校地方班毕业生报考的，需提供就读院校出具的地方生证明。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60" w:lineRule="atLeast"/>
        <w:ind w:left="0" w:right="-92" w:firstLine="646"/>
        <w:jc w:val="both"/>
        <w:rPr>
          <w:rFonts w:hint="default" w:ascii="仿宋_GB2312" w:hAnsi="Calibri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color="auto" w:fill="auto"/>
          <w:lang w:val="en-US" w:eastAsia="zh-CN"/>
        </w:rPr>
        <w:t>9.提供符合岗位要求的其他证明材料。</w:t>
      </w:r>
    </w:p>
    <w:p>
      <w:pPr>
        <w:pStyle w:val="2"/>
      </w:pPr>
    </w:p>
    <w:p/>
    <w:p/>
    <w:p/>
    <w:sectPr>
      <w:pgSz w:w="11906" w:h="16838"/>
      <w:pgMar w:top="2098" w:right="1474" w:bottom="1984" w:left="1587" w:header="851" w:footer="992" w:gutter="0"/>
      <w:pgNumType w:fmt="decimal"/>
      <w:cols w:space="720" w:num="1"/>
      <w:titlePg/>
      <w:rtlGutter w:val="0"/>
      <w:docGrid w:type="lines" w:linePitch="44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dit="readOnly"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jOWEwMmEzMDBhYjBiOTdhZjNlM2MxZjI0N2IzM2MifQ=="/>
  </w:docVars>
  <w:rsids>
    <w:rsidRoot w:val="00000000"/>
    <w:rsid w:val="09EC29E9"/>
    <w:rsid w:val="1537397B"/>
    <w:rsid w:val="1C370173"/>
    <w:rsid w:val="2A1C7F43"/>
    <w:rsid w:val="2F81072E"/>
    <w:rsid w:val="51783B2D"/>
    <w:rsid w:val="53055CC1"/>
    <w:rsid w:val="598C2F7F"/>
    <w:rsid w:val="75345935"/>
    <w:rsid w:val="7B592DCB"/>
    <w:rsid w:val="7CE922F7"/>
    <w:rsid w:val="7E8D0805"/>
    <w:rsid w:val="7FBF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360" w:lineRule="auto"/>
      <w:ind w:firstLine="538" w:firstLineChars="192"/>
    </w:pPr>
    <w:rPr>
      <w:rFonts w:ascii="Times New Roman" w:hAnsi="Times New Roman" w:eastAsia="宋体" w:cs="Times New Roman"/>
      <w:color w:val="FF0000"/>
      <w:sz w:val="28"/>
      <w:szCs w:val="24"/>
    </w:rPr>
  </w:style>
  <w:style w:type="paragraph" w:styleId="4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687</Characters>
  <Lines>0</Lines>
  <Paragraphs>0</Paragraphs>
  <TotalTime>3</TotalTime>
  <ScaleCrop>false</ScaleCrop>
  <LinksUpToDate>false</LinksUpToDate>
  <CharactersWithSpaces>690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2022-06-01T11:22:00Z</dcterms:created>
  <dc:creator>Administrator</dc:creator>
  <cp:lastModifiedBy>husiqiao</cp:lastModifiedBy>
  <dcterms:modified xsi:type="dcterms:W3CDTF">2023-09-12T09:40:29Z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A4D96069B64A4B6DA67789A7BBDCB0D0</vt:lpwstr>
  </property>
</Properties>
</file>