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  <w:t>中共井冈山市委宣传部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val="en-US" w:eastAsia="zh-CN"/>
        </w:rPr>
        <w:t>下属事业单位新时代文明实践促进中心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  <w:t>招聘报名表招聘岗位及任职要求</w:t>
      </w:r>
    </w:p>
    <w:tbl>
      <w:tblPr>
        <w:tblStyle w:val="4"/>
        <w:tblW w:w="94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708"/>
        <w:gridCol w:w="6137"/>
        <w:gridCol w:w="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岗位序号及名称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岗位要求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01-综合岗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1.学历要求：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大专及以上学历，专业不限；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2.年龄要求：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3.能力要求：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有较好的文字功底，能熟练操作电脑及办公软件；身体健康，品行优良，热爱工作，有较强的吃苦精神和团队协作意识，能严格遵守单位各项工作制度和工作纪律，服从工作分配，责任心强。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02-信息技术维护人员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1.学历要求：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大专及以上学历，计算机相关专业（有计算机类相关工作经验者可不限专业）；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2.年龄要求：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3.能力要求：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掌握并了解计算机相关知识，能将之运用到实际；身体健康，品行优良，热爱工作，有较强的吃苦精神和团队协作意识，能严格遵守单位各项工作制度和工作纪律，服从工作分配，责任心强。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年龄及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资历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计算截止时间为202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NDA5YmI4NTBiYjdiMzJmMTk4MjAzZmFjMDlkNGMifQ=="/>
  </w:docVars>
  <w:rsids>
    <w:rsidRoot w:val="2AC11C0C"/>
    <w:rsid w:val="0D020877"/>
    <w:rsid w:val="2AC1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2023-09-21T06:46:00Z</dcterms:created>
  <dc:creator>DELL</dc:creator>
  <cp:lastModifiedBy>DELL</cp:lastModifiedBy>
  <dcterms:modified xsi:type="dcterms:W3CDTF">2023-09-21T06:53:09Z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AE114B0D5B21487F9B41974FA185F8EF_11</vt:lpwstr>
  </property>
</Properties>
</file>