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sz w:val="36"/>
          <w:szCs w:val="36"/>
          <w:highlight w:val="none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sz w:val="36"/>
          <w:szCs w:val="36"/>
          <w:highlight w:val="none"/>
          <w:u w:val="none"/>
        </w:rPr>
        <w:t>四川省地方志工作办公室下属事业单位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sz w:val="36"/>
          <w:szCs w:val="36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sz w:val="36"/>
          <w:szCs w:val="36"/>
          <w:highlight w:val="none"/>
          <w:u w:val="none"/>
        </w:rPr>
        <w:t>2023年下半年公开招聘工作人员岗位和条件要求一览表</w:t>
      </w:r>
      <w:bookmarkEnd w:id="0"/>
    </w:p>
    <w:p>
      <w:pPr>
        <w:spacing w:line="240" w:lineRule="exact"/>
        <w:jc w:val="center"/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highlight w:val="none"/>
          <w:u w:val="none"/>
          <w:shd w:val="pct10" w:color="auto" w:fill="FFFFFF"/>
        </w:rPr>
      </w:pPr>
    </w:p>
    <w:tbl>
      <w:tblPr>
        <w:tblStyle w:val="3"/>
        <w:tblW w:w="149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33"/>
        <w:gridCol w:w="1134"/>
        <w:gridCol w:w="1337"/>
        <w:gridCol w:w="548"/>
        <w:gridCol w:w="1028"/>
        <w:gridCol w:w="1603"/>
        <w:gridCol w:w="2255"/>
        <w:gridCol w:w="648"/>
        <w:gridCol w:w="979"/>
        <w:gridCol w:w="1107"/>
        <w:gridCol w:w="965"/>
        <w:gridCol w:w="9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招聘单位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招聘岗位</w:t>
            </w: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岗位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编码</w:t>
            </w: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招聘人数</w:t>
            </w:r>
          </w:p>
        </w:tc>
        <w:tc>
          <w:tcPr>
            <w:tcW w:w="5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91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其他条件要求</w:t>
            </w:r>
          </w:p>
        </w:tc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笔试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开考比例</w:t>
            </w:r>
          </w:p>
        </w:tc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公共科目笔试名称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专业笔试名称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岗位类别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岗位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名称</w:t>
            </w: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年龄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学历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或学位</w:t>
            </w:r>
          </w:p>
        </w:tc>
        <w:tc>
          <w:tcPr>
            <w:tcW w:w="2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专业条件要求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其他</w:t>
            </w:r>
          </w:p>
        </w:tc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  <w:t>四川年鉴社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专技岗位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编辑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  <w:t>06001001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1987年1月1日及以后出生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硕士研究生及以上学历并取得硕士及以上学位</w:t>
            </w:r>
          </w:p>
        </w:tc>
        <w:tc>
          <w:tcPr>
            <w:tcW w:w="2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中国现当代文学、专门史、中国近现代史、编辑出版学、马克思主义哲学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  <w:t>3:1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  <w:t>综合知识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6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  <w:t>四川年鉴社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专技岗位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编辑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  <w:t>06001002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  <w:t>1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1992年1月1日及以后出生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本科及以上学历并取得相应学位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汉语言文学、汉语言、中国语言与文化、中国现当代文学、历史学专业、世界史、专门史、中国近现代史、编辑出版学、哲学专业、马克思主义哲学、中国共产党历史、马克思主义理论、对外汉语、汉语国际教育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  <w:t>3:1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  <w:t>综合知识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  <w:t>四川年鉴社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专技岗位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会计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  <w:t>0600100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  <w:t>3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  <w:t>1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1987年1月1日及以后出生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本科及以上学历并取得相应学位</w:t>
            </w:r>
          </w:p>
        </w:tc>
        <w:tc>
          <w:tcPr>
            <w:tcW w:w="2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  <w:t>会计学、财务管理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  <w:t>3:1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  <w:t>综合知识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b w:val="0"/>
                <w:bCs/>
                <w:color w:val="000000"/>
                <w:highlight w:val="none"/>
                <w:u w:val="none"/>
              </w:rPr>
            </w:pPr>
          </w:p>
        </w:tc>
      </w:tr>
    </w:tbl>
    <w:p>
      <w:pPr>
        <w:spacing w:line="240" w:lineRule="exact"/>
        <w:rPr>
          <w:rFonts w:hint="default" w:ascii="Times New Roman" w:hAnsi="Times New Roman" w:eastAsia="楷体_GB2312" w:cs="Times New Roman"/>
          <w:b w:val="0"/>
          <w:bCs/>
          <w:color w:val="000000"/>
          <w:sz w:val="24"/>
          <w:szCs w:val="24"/>
          <w:highlight w:val="none"/>
          <w:u w:val="none"/>
        </w:rPr>
      </w:pPr>
    </w:p>
    <w:p>
      <w:pPr>
        <w:rPr>
          <w:rFonts w:ascii="Times New Roman" w:hAnsi="Times New Roman" w:cs="Times New Roman"/>
          <w:b w:val="0"/>
          <w:bCs/>
          <w:dstrike/>
          <w:color w:val="000000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sz w:val="24"/>
          <w:szCs w:val="24"/>
          <w:highlight w:val="none"/>
          <w:u w:val="none"/>
        </w:rPr>
        <w:t>注：1、本表各岗位相关的其他条件及要求请见本公告正文；2、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/>
    <w:sectPr>
      <w:footerReference r:id="rId3" w:type="default"/>
      <w:footerReference r:id="rId4" w:type="even"/>
      <w:pgSz w:w="16838" w:h="11905" w:orient="landscape"/>
      <w:pgMar w:top="1587" w:right="1361" w:bottom="1417" w:left="1361" w:header="851" w:footer="153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ODUwODExOWM5OGIxMDUzMjk5ZThlNGQ4ZDljNGMifQ=="/>
  </w:docVars>
  <w:rsids>
    <w:rsidRoot w:val="60087674"/>
    <w:rsid w:val="6008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2023-09-23T07:16:00Z</dcterms:created>
  <dc:creator>Lenovo</dc:creator>
  <cp:lastModifiedBy>Lenovo</cp:lastModifiedBy>
  <dcterms:modified xsi:type="dcterms:W3CDTF">2023-09-23T07:17:25Z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8875179F760B464F9132111817D66CC7_11</vt:lpwstr>
  </property>
</Properties>
</file>