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黑体" w:eastAsia="方正小标宋简体"/>
          <w:bCs/>
          <w:sz w:val="44"/>
          <w:szCs w:val="44"/>
        </w:rPr>
      </w:pPr>
      <w:r>
        <w:rPr>
          <w:rFonts w:hint="eastAsia" w:ascii="方正小标宋简体" w:hAnsi="黑体" w:eastAsia="方正小标宋简体"/>
          <w:bCs/>
          <w:sz w:val="44"/>
          <w:szCs w:val="44"/>
        </w:rPr>
        <w:t>上海市部分区所属事业单位</w:t>
      </w:r>
    </w:p>
    <w:p>
      <w:pPr>
        <w:spacing w:line="600" w:lineRule="exact"/>
        <w:jc w:val="center"/>
        <w:rPr>
          <w:rFonts w:ascii="方正小标宋简体" w:hAnsi="黑体" w:eastAsia="方正小标宋简体"/>
          <w:bCs/>
          <w:sz w:val="44"/>
          <w:szCs w:val="44"/>
        </w:rPr>
      </w:pPr>
      <w:r>
        <w:rPr>
          <w:rFonts w:hint="eastAsia" w:ascii="方正小标宋简体" w:hAnsi="黑体" w:eastAsia="方正小标宋简体"/>
          <w:bCs/>
          <w:sz w:val="44"/>
          <w:szCs w:val="44"/>
        </w:rPr>
        <w:t>公开招聘（第二批）政策问答</w:t>
      </w:r>
    </w:p>
    <w:p>
      <w:pPr>
        <w:snapToGrid w:val="0"/>
        <w:spacing w:line="420" w:lineRule="exact"/>
        <w:ind w:firstLine="361" w:firstLineChars="200"/>
        <w:rPr>
          <w:rFonts w:ascii="仿宋_GB2312" w:eastAsia="仿宋_GB2312"/>
          <w:b/>
          <w:sz w:val="18"/>
          <w:szCs w:val="18"/>
        </w:rPr>
      </w:pPr>
    </w:p>
    <w:p>
      <w:pPr>
        <w:snapToGrid w:val="0"/>
        <w:spacing w:line="5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一、报名的方式、时间是什么？</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答：本次考试报名一律采取网络报名的方式进行，报名时间为2023年10月10日10:00至10月12日16:00，报名网址为：上海“一网通办”总门户（http://zwdt.sh.gov.cn）</w:t>
      </w:r>
      <w:r>
        <w:fldChar w:fldCharType="begin"/>
      </w:r>
      <w:r>
        <w:instrText xml:space="preserve"> HYPERLINK "https://zwdtuser.sh.gov.cn/uc/login/login.jsp?redirect_uri=https://www.rsj.sh.gov.cn/sydw_gkzp/login" </w:instrText>
      </w:r>
      <w:r>
        <w:fldChar w:fldCharType="separate"/>
      </w:r>
      <w:r>
        <w:rPr>
          <w:rFonts w:hint="eastAsia" w:ascii="仿宋_GB2312" w:hAnsi="仿宋" w:eastAsia="仿宋_GB2312"/>
          <w:sz w:val="28"/>
          <w:szCs w:val="28"/>
        </w:rPr>
        <w:t>“上海市部分区所属事业单位公开招聘报名（第二批）”</w:t>
      </w:r>
      <w:r>
        <w:rPr>
          <w:rFonts w:hint="eastAsia" w:ascii="仿宋_GB2312" w:hAnsi="仿宋" w:eastAsia="仿宋_GB2312"/>
          <w:sz w:val="28"/>
          <w:szCs w:val="28"/>
        </w:rPr>
        <w:fldChar w:fldCharType="end"/>
      </w:r>
      <w:r>
        <w:rPr>
          <w:rFonts w:hint="eastAsia" w:ascii="仿宋_GB2312" w:hAnsi="仿宋" w:eastAsia="仿宋_GB2312"/>
          <w:sz w:val="28"/>
          <w:szCs w:val="28"/>
        </w:rPr>
        <w:t>栏目（请点击链接进入），报考人员可使用随申办APP扫码登录或注册账号后进入系统报名。报考人员报名时须上传本人近期免冠正面证件电子照片（要求清晰、亮度足够，jpg格式，高度105至210像素内，宽度75至150像素内，大小100KB以下）。</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报考人员根据自身情况、意向报考岗位的资格条件和专业要求稳慎进行报名，每人限报考一个岗位。报名期间报考人员可自行更改报名信息，报名截止后报名信息锁定不能更改。</w:t>
      </w:r>
    </w:p>
    <w:p>
      <w:pPr>
        <w:spacing w:line="5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二、报考人员的具体对象如何理解？</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答：凡符合招聘公告中所规定的报考条件且符合招聘简章中规定的岗位资格条件者，均可报考。</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外省市社会人员（除了上半年参加上海市2023年度事业单位工作人员公开招聘考试时为应届身份的），</w:t>
      </w:r>
      <w:r>
        <w:rPr>
          <w:rFonts w:hint="eastAsia" w:ascii="仿宋_GB2312" w:hAnsi="仿宋" w:eastAsia="仿宋_GB2312" w:cs="宋体"/>
          <w:kern w:val="0"/>
          <w:sz w:val="28"/>
          <w:szCs w:val="28"/>
        </w:rPr>
        <w:t>须</w:t>
      </w:r>
      <w:r>
        <w:rPr>
          <w:rFonts w:hint="eastAsia" w:ascii="仿宋_GB2312" w:hAnsi="仿宋" w:eastAsia="仿宋_GB2312"/>
          <w:sz w:val="28"/>
          <w:szCs w:val="28"/>
        </w:rPr>
        <w:t>持有《上海市居住证》（在有效期内）一年以上，计算截止时间为2023年12月31日；同时还应符合招聘岗位的具体要求和报考条件。</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具有工作经历的离校未就业应届毕业生（例如：本科毕业后就业，后来又考上全日制的研究生），可以应届毕业生身份报考。如果具备岗位规定的工作年限，也可以非应届毕业生身份报考要求具有工作经历的岗位，只能选其一。</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非普通高等学历教育的其他国民教育形式(自学考试、成人教育、网络教育、夜大、电大等)毕业生的考生身份均为非应届毕业人员。</w:t>
      </w:r>
    </w:p>
    <w:p>
      <w:pPr>
        <w:snapToGrid w:val="0"/>
        <w:spacing w:line="5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三、参加大学生村官、“三支一扶”、“大学生支援服务西部计划”等项目的人员是否可以以应届毕业生的身份报考？</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答：参加大学生村官、“三支一扶”、“大学生支援服务西部计划”等项目的人员，服务期满当年且考核合格的，可以应届毕业生的身份进行报考。</w:t>
      </w:r>
    </w:p>
    <w:p>
      <w:pPr>
        <w:spacing w:line="5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四、留学回国人员如何报考事业单位？</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答：留学回国人员报考的，除需符合招聘公告和招聘简章中规定的条件和要求外，还要提供教育主管部门出具的国（境）外学历学位认证材料。国（境）外学历学位认证工作由教育部留学服务中心负责，报考人员可上网（www.cscse.edu.cn）查询认证的有关要求。</w:t>
      </w:r>
    </w:p>
    <w:p>
      <w:pPr>
        <w:spacing w:line="5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五、报考人员年龄和工作年限的计算方法？</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答：报考人员年龄要求如为“年龄上限40周岁”，这个条件是指1983年1月1日之后出生，以此类推。</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招聘简章中“最低工作年限”要求，计算截止时间为2023年12月31日。如，最低工作年限要求为一年，报考人员应于2022年12月31日前参加工作。以往在不同用人单位工作的年限可累计计算；部分岗位要求相关专业工作年限的，报考人员必须同时符合。</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招聘岗位明确要求具有工作经历的，报考人员必须具备。应届毕业生在校期间的社会实践经历，不能视为工作经历。</w:t>
      </w:r>
    </w:p>
    <w:p>
      <w:pPr>
        <w:spacing w:line="5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六、填写考试报名信息表时应注意哪些问题？</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答：（一）考试报名信息表中的项目，均须认真、准确、如实填写。</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二）关于“考生身份”的填写说明：分为“应届”和“非应届”两大类，其中，“应届”是指2023年毕业于全日制普通高等院校的未就业学生，“非应届”是指除应届毕业生以外的报考人员，包括在职人员、待业人员等。</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三）国家统一招生的2021年、2022年普通高校毕业生离校时和在择业期内（国家规定择业期为2年）未落实工作单位，其户口、档案、组织关系仍保留在原毕业学校，或保留在各级毕业生就业主管部门（毕业生就业指导服务中心）、各级人才交流服务机构和各级公共就业服务机构的毕业生，可以应届毕业生身份报考。</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（四）报考者为中共预备党员的，填写报名表时政治面貌一栏选择“中共党员”。</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（五）在报考时已辞职的人员，必须在“工作单位”栏填写“待业”字样。</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（六）报名时间结束前，报考人员可以更改报名信息。</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注意：报考者不得报考录用后即构成《事业单位人事管理回避规定》第六条所列情形的岗位。</w:t>
      </w:r>
    </w:p>
    <w:p>
      <w:pPr>
        <w:spacing w:line="5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 xml:space="preserve">七、对招聘简章中“专业”、“学历”、“政治面貌”等条件不清楚的如何咨询？ </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答：对简章中的“专业”、“学历”、“政治面貌”、“其他条件”以及“备注”等内容有疑问要进行咨询或者需进一步确认是否符合岗位要求的，请直接与招聘单位联系。详见公告附件《上海市部分区所属事业单位公开招聘（第二批）政策咨询电话、监督电话一览表》</w:t>
      </w:r>
    </w:p>
    <w:p>
      <w:pPr>
        <w:spacing w:line="5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八、网上报名前应做好哪些准备工作？</w:t>
      </w:r>
    </w:p>
    <w:p>
      <w:pPr>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答：首先，报考人员应仔细阅读招聘公告及附件，确定本人符合报考条件；其次，应准备好符合要求的电子照片。</w:t>
      </w:r>
    </w:p>
    <w:p>
      <w:pPr>
        <w:spacing w:line="5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九、上传的照片有何要求？</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答：网上报名必须正确上传电子照片，照片应为本人近期免冠正面证件照，照片必须清晰，亮度足够，jpg格式，高度105至210像素内，宽度75至150像素内，大小100KB以下。（温馨提示：如因照片质量问题影响考试的,责任自负）</w:t>
      </w:r>
    </w:p>
    <w:p>
      <w:pPr>
        <w:snapToGrid w:val="0"/>
        <w:spacing w:line="5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十、网上报名须注意哪些事项？</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答：（一）考试报名前本人须仔细阅读招聘公告及附件，结合自身实际情况慎重报考。</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（二）考试报名实行告知承诺制，报考人员应对在网上输入信息的真实有效性负责，并确认本人符合报考条件。面试前将进行资格审核。</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（三）报考人员不得以他人身份进行报名，否则由此引起的纠纷，由报考者承担全部责任。</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（四）报考人员必须使用有效居民身份证进行报名。</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（五）报考人员完成岗位选择和报名信息填报并成功提交后，系统页面显示报名成功的提示信息，方可视为报名成功。</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（六）由于网络等不确定因素，请报考人员错时报考。</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（七）报名系统不支持手机、平板等移动端。</w:t>
      </w:r>
    </w:p>
    <w:p>
      <w:pPr>
        <w:snapToGrid w:val="0"/>
        <w:spacing w:line="5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 xml:space="preserve">十一、这次考试如何确定面试人员？ </w:t>
      </w:r>
    </w:p>
    <w:p>
      <w:pPr>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答：报名结束后，按照达到全市平均成绩102.9分的报考人员笔试总成绩从高到低的顺序，根据招聘简章中各岗位规定的面试比例，确定各岗位参加面试的人员</w:t>
      </w:r>
      <w:r>
        <w:rPr>
          <w:rFonts w:hint="eastAsia" w:ascii="仿宋_GB2312" w:hAnsi="仿宋" w:eastAsia="仿宋_GB2312"/>
          <w:sz w:val="28"/>
          <w:szCs w:val="28"/>
          <w:highlight w:val="none"/>
        </w:rPr>
        <w:t>，报考人员可在报名系统内的考试成绩查询功能中查询所报考岗位的进面参考分数线。</w:t>
      </w:r>
      <w:r>
        <w:rPr>
          <w:rFonts w:hint="eastAsia" w:ascii="仿宋_GB2312" w:hAnsi="仿宋" w:eastAsia="仿宋_GB2312"/>
          <w:sz w:val="28"/>
          <w:szCs w:val="28"/>
        </w:rPr>
        <w:t>面试事宜由各招聘单位负责通知。</w:t>
      </w:r>
      <w:bookmarkStart w:id="0" w:name="_GoBack"/>
      <w:bookmarkEnd w:id="0"/>
    </w:p>
    <w:p>
      <w:pPr>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面试前，招聘单位将对拟参加面试人员进行资格审核。资格审核通过者方可进入面试；资格审核未通过的，招聘单位可根据实际情况，确定由笔试成绩排名其后的报考人员依次递补。资格审核具体时间、地点和要求由各招聘单位负责通知。</w:t>
      </w:r>
    </w:p>
    <w:p>
      <w:pPr>
        <w:snapToGrid w:val="0"/>
        <w:spacing w:line="5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十二、资格审核时需带哪些证件和材料？</w:t>
      </w:r>
      <w:r>
        <w:rPr>
          <w:rFonts w:hint="eastAsia" w:ascii="仿宋_GB2312" w:eastAsia="仿宋_GB2312"/>
          <w:b/>
          <w:sz w:val="28"/>
          <w:szCs w:val="28"/>
        </w:rPr>
        <w:t> </w:t>
      </w:r>
    </w:p>
    <w:p>
      <w:pPr>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答：资格审核时，报考人员须提供本人有效居民身份证、学生证（工作证）原件、报名信息表、准考证、当年事业单位公开招聘考试笔试成绩单和有关招聘单位要求提供的其他证明材料。凡有关材料信息不实或不符合招聘岗位资格条件的，招聘单位将取消该报考人员参加面试的资格。</w:t>
      </w:r>
    </w:p>
    <w:p>
      <w:pPr>
        <w:snapToGrid w:val="0"/>
        <w:spacing w:line="5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十三、对提供的报考信息不实如何处理？</w:t>
      </w:r>
    </w:p>
    <w:p>
      <w:pPr>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答：凡报考人员提供的涉及报考资格的申请材料或信息不实、骗取面试资格的，将按照事业单位公开招聘违纪违规行为处理规定进行处理。</w:t>
      </w:r>
    </w:p>
    <w:p>
      <w:pPr>
        <w:snapToGrid w:val="0"/>
        <w:spacing w:line="560" w:lineRule="exact"/>
        <w:ind w:firstLine="551" w:firstLineChars="196"/>
        <w:rPr>
          <w:rFonts w:ascii="仿宋_GB2312" w:hAnsi="仿宋" w:eastAsia="仿宋_GB2312"/>
          <w:spacing w:val="5"/>
          <w:sz w:val="28"/>
          <w:szCs w:val="28"/>
        </w:rPr>
      </w:pPr>
      <w:r>
        <w:rPr>
          <w:rFonts w:hint="eastAsia" w:ascii="仿宋_GB2312" w:hAnsi="仿宋" w:eastAsia="仿宋_GB2312"/>
          <w:b/>
          <w:sz w:val="28"/>
          <w:szCs w:val="28"/>
        </w:rPr>
        <w:t>十四、相关咨询电话是什么？</w:t>
      </w:r>
    </w:p>
    <w:p>
      <w:pPr>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答：政策咨询和监督电话：详见附件《上海市部分区所属事业单位公开招聘（第二批）政策咨询电话、监督电话一览表》</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考务咨询电话：12333</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技术咨询电话：021—</w:t>
      </w:r>
      <w:r>
        <w:rPr>
          <w:rFonts w:ascii="仿宋_GB2312" w:hAnsi="仿宋" w:eastAsia="仿宋_GB2312"/>
          <w:sz w:val="28"/>
          <w:szCs w:val="28"/>
        </w:rPr>
        <w:t>54644619</w:t>
      </w:r>
    </w:p>
    <w:p>
      <w:pPr>
        <w:spacing w:line="560" w:lineRule="exact"/>
        <w:ind w:firstLine="560" w:firstLineChars="200"/>
        <w:rPr>
          <w:rFonts w:ascii="仿宋_GB2312" w:hAnsi="仿宋" w:eastAsia="仿宋_GB2312"/>
          <w:sz w:val="24"/>
        </w:rPr>
      </w:pPr>
      <w:r>
        <w:rPr>
          <w:rFonts w:hint="eastAsia" w:ascii="仿宋_GB2312" w:hAnsi="仿宋" w:eastAsia="仿宋_GB2312"/>
          <w:sz w:val="28"/>
          <w:szCs w:val="28"/>
        </w:rPr>
        <w:t>咨询时间：考试报名期间每天9时至17时</w:t>
      </w:r>
    </w:p>
    <w:sectPr>
      <w:headerReference r:id="rId3" w:type="default"/>
      <w:footerReference r:id="rId4" w:type="default"/>
      <w:footerReference r:id="rId5" w:type="even"/>
      <w:pgSz w:w="11906" w:h="16838"/>
      <w:pgMar w:top="1440" w:right="1797" w:bottom="1440" w:left="1797" w:header="851" w:footer="992" w:gutter="0"/>
      <w:pgNumType w:start="1"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6"/>
      </w:rPr>
    </w:pPr>
    <w:r>
      <w:rPr>
        <w:rStyle w:val="16"/>
      </w:rPr>
      <w:fldChar w:fldCharType="begin"/>
    </w:r>
    <w:r>
      <w:rPr>
        <w:rStyle w:val="16"/>
      </w:rPr>
      <w:instrText xml:space="preserve">PAGE  </w:instrText>
    </w:r>
    <w:r>
      <w:rPr>
        <w:rStyle w:val="16"/>
      </w:rPr>
      <w:fldChar w:fldCharType="separate"/>
    </w:r>
    <w:r>
      <w:rPr>
        <w:rStyle w:val="16"/>
      </w:rPr>
      <w:t>5</w:t>
    </w:r>
    <w:r>
      <w:rPr>
        <w:rStyle w:val="16"/>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BlN2JjZDAyYTAwMTcyNzUwNDZhOWZjN2Y0NTQ2ZmEifQ=="/>
  </w:docVars>
  <w:rsids>
    <w:rsidRoot w:val="00331BEB"/>
    <w:rsid w:val="00006DE0"/>
    <w:rsid w:val="0000712D"/>
    <w:rsid w:val="00015DE6"/>
    <w:rsid w:val="0002145B"/>
    <w:rsid w:val="0002353C"/>
    <w:rsid w:val="00024BDE"/>
    <w:rsid w:val="00025852"/>
    <w:rsid w:val="00027CEE"/>
    <w:rsid w:val="00031A00"/>
    <w:rsid w:val="00033CE9"/>
    <w:rsid w:val="0004231D"/>
    <w:rsid w:val="00042485"/>
    <w:rsid w:val="0004482D"/>
    <w:rsid w:val="00045E1C"/>
    <w:rsid w:val="00046E68"/>
    <w:rsid w:val="00046F98"/>
    <w:rsid w:val="000535A2"/>
    <w:rsid w:val="0005367F"/>
    <w:rsid w:val="00054601"/>
    <w:rsid w:val="000551D0"/>
    <w:rsid w:val="00065B9D"/>
    <w:rsid w:val="000737F2"/>
    <w:rsid w:val="000745C6"/>
    <w:rsid w:val="00083F63"/>
    <w:rsid w:val="00084716"/>
    <w:rsid w:val="000860B7"/>
    <w:rsid w:val="00090845"/>
    <w:rsid w:val="00090DDA"/>
    <w:rsid w:val="00091AF5"/>
    <w:rsid w:val="00092946"/>
    <w:rsid w:val="00094318"/>
    <w:rsid w:val="000975A3"/>
    <w:rsid w:val="000A4A28"/>
    <w:rsid w:val="000A7E16"/>
    <w:rsid w:val="000B17E7"/>
    <w:rsid w:val="000C30C8"/>
    <w:rsid w:val="000C3CCF"/>
    <w:rsid w:val="000D35C9"/>
    <w:rsid w:val="000D38BA"/>
    <w:rsid w:val="000D44DF"/>
    <w:rsid w:val="000E5E55"/>
    <w:rsid w:val="000E63EC"/>
    <w:rsid w:val="000F1F99"/>
    <w:rsid w:val="000F359C"/>
    <w:rsid w:val="000F782A"/>
    <w:rsid w:val="001009A5"/>
    <w:rsid w:val="0010161E"/>
    <w:rsid w:val="00101BB8"/>
    <w:rsid w:val="00110DFD"/>
    <w:rsid w:val="00116AEE"/>
    <w:rsid w:val="00122A2F"/>
    <w:rsid w:val="00124E53"/>
    <w:rsid w:val="00125642"/>
    <w:rsid w:val="00127639"/>
    <w:rsid w:val="00127686"/>
    <w:rsid w:val="00132385"/>
    <w:rsid w:val="001336E2"/>
    <w:rsid w:val="00134D77"/>
    <w:rsid w:val="00135049"/>
    <w:rsid w:val="0013508E"/>
    <w:rsid w:val="0014110C"/>
    <w:rsid w:val="00142A72"/>
    <w:rsid w:val="001436C8"/>
    <w:rsid w:val="00144AA7"/>
    <w:rsid w:val="0015684B"/>
    <w:rsid w:val="001575CF"/>
    <w:rsid w:val="00162801"/>
    <w:rsid w:val="00162CF5"/>
    <w:rsid w:val="00163F59"/>
    <w:rsid w:val="001644F9"/>
    <w:rsid w:val="00164B31"/>
    <w:rsid w:val="00165C3A"/>
    <w:rsid w:val="00171DAA"/>
    <w:rsid w:val="001726D6"/>
    <w:rsid w:val="0017425A"/>
    <w:rsid w:val="00174511"/>
    <w:rsid w:val="00175223"/>
    <w:rsid w:val="00177E19"/>
    <w:rsid w:val="001806B3"/>
    <w:rsid w:val="00182EF0"/>
    <w:rsid w:val="00183B76"/>
    <w:rsid w:val="00186BDA"/>
    <w:rsid w:val="00191FCA"/>
    <w:rsid w:val="00192DFA"/>
    <w:rsid w:val="00194ADD"/>
    <w:rsid w:val="00194EB1"/>
    <w:rsid w:val="00196363"/>
    <w:rsid w:val="001965B7"/>
    <w:rsid w:val="001A2E15"/>
    <w:rsid w:val="001B0CD6"/>
    <w:rsid w:val="001B15D0"/>
    <w:rsid w:val="001B36C8"/>
    <w:rsid w:val="001B4D6C"/>
    <w:rsid w:val="001B773B"/>
    <w:rsid w:val="001B7B71"/>
    <w:rsid w:val="001C4073"/>
    <w:rsid w:val="001C6AB6"/>
    <w:rsid w:val="001D2C37"/>
    <w:rsid w:val="001D4D8A"/>
    <w:rsid w:val="001E0948"/>
    <w:rsid w:val="001E13E1"/>
    <w:rsid w:val="001E2DCB"/>
    <w:rsid w:val="001E35CB"/>
    <w:rsid w:val="001E46E2"/>
    <w:rsid w:val="001E5D5B"/>
    <w:rsid w:val="001E612B"/>
    <w:rsid w:val="001F02FF"/>
    <w:rsid w:val="00204526"/>
    <w:rsid w:val="0020510F"/>
    <w:rsid w:val="00206681"/>
    <w:rsid w:val="002074F8"/>
    <w:rsid w:val="00212BBA"/>
    <w:rsid w:val="002153D9"/>
    <w:rsid w:val="00216FD0"/>
    <w:rsid w:val="002171C7"/>
    <w:rsid w:val="00217AC3"/>
    <w:rsid w:val="002338BF"/>
    <w:rsid w:val="00233EA1"/>
    <w:rsid w:val="0023504D"/>
    <w:rsid w:val="00235247"/>
    <w:rsid w:val="0024279A"/>
    <w:rsid w:val="002450FE"/>
    <w:rsid w:val="00252229"/>
    <w:rsid w:val="00252F36"/>
    <w:rsid w:val="0025427C"/>
    <w:rsid w:val="00257502"/>
    <w:rsid w:val="002609E6"/>
    <w:rsid w:val="002630C8"/>
    <w:rsid w:val="002636B7"/>
    <w:rsid w:val="002657FF"/>
    <w:rsid w:val="00267083"/>
    <w:rsid w:val="0027063C"/>
    <w:rsid w:val="00272CD2"/>
    <w:rsid w:val="00273096"/>
    <w:rsid w:val="002733EC"/>
    <w:rsid w:val="00273479"/>
    <w:rsid w:val="002768E2"/>
    <w:rsid w:val="0028065B"/>
    <w:rsid w:val="0028367B"/>
    <w:rsid w:val="002870B2"/>
    <w:rsid w:val="00287F69"/>
    <w:rsid w:val="0029030E"/>
    <w:rsid w:val="00291F4D"/>
    <w:rsid w:val="00292266"/>
    <w:rsid w:val="00294F24"/>
    <w:rsid w:val="00296908"/>
    <w:rsid w:val="00297CA9"/>
    <w:rsid w:val="002A3940"/>
    <w:rsid w:val="002A4EED"/>
    <w:rsid w:val="002A6F3C"/>
    <w:rsid w:val="002A6FC0"/>
    <w:rsid w:val="002A7995"/>
    <w:rsid w:val="002B6468"/>
    <w:rsid w:val="002B76C5"/>
    <w:rsid w:val="002C00AF"/>
    <w:rsid w:val="002C09C0"/>
    <w:rsid w:val="002C53F5"/>
    <w:rsid w:val="002C5AC9"/>
    <w:rsid w:val="002C61E3"/>
    <w:rsid w:val="002C7C4F"/>
    <w:rsid w:val="002D0A61"/>
    <w:rsid w:val="002D181E"/>
    <w:rsid w:val="002D38E9"/>
    <w:rsid w:val="002D39B4"/>
    <w:rsid w:val="002D47C4"/>
    <w:rsid w:val="002E11B3"/>
    <w:rsid w:val="002E724F"/>
    <w:rsid w:val="002E7FD9"/>
    <w:rsid w:val="002F0A50"/>
    <w:rsid w:val="00300F81"/>
    <w:rsid w:val="00301047"/>
    <w:rsid w:val="00303F10"/>
    <w:rsid w:val="003042DA"/>
    <w:rsid w:val="003044F3"/>
    <w:rsid w:val="00311616"/>
    <w:rsid w:val="00313778"/>
    <w:rsid w:val="00314BF5"/>
    <w:rsid w:val="0031646D"/>
    <w:rsid w:val="0032154E"/>
    <w:rsid w:val="00327EBB"/>
    <w:rsid w:val="00331BEB"/>
    <w:rsid w:val="0033303F"/>
    <w:rsid w:val="003400B5"/>
    <w:rsid w:val="00351FB5"/>
    <w:rsid w:val="00355A03"/>
    <w:rsid w:val="00361069"/>
    <w:rsid w:val="003628B9"/>
    <w:rsid w:val="00363348"/>
    <w:rsid w:val="00366B73"/>
    <w:rsid w:val="003741E5"/>
    <w:rsid w:val="00381751"/>
    <w:rsid w:val="003821D8"/>
    <w:rsid w:val="00383267"/>
    <w:rsid w:val="00383535"/>
    <w:rsid w:val="003969CD"/>
    <w:rsid w:val="00396B2A"/>
    <w:rsid w:val="003A29E7"/>
    <w:rsid w:val="003A62F0"/>
    <w:rsid w:val="003B0F29"/>
    <w:rsid w:val="003B135B"/>
    <w:rsid w:val="003B1368"/>
    <w:rsid w:val="003B1E90"/>
    <w:rsid w:val="003B26FD"/>
    <w:rsid w:val="003B6035"/>
    <w:rsid w:val="003B6640"/>
    <w:rsid w:val="003C3B1B"/>
    <w:rsid w:val="003C3CC9"/>
    <w:rsid w:val="003D0A47"/>
    <w:rsid w:val="003D10F8"/>
    <w:rsid w:val="003D253C"/>
    <w:rsid w:val="003D3E20"/>
    <w:rsid w:val="003D3EB4"/>
    <w:rsid w:val="003D68EA"/>
    <w:rsid w:val="003E0425"/>
    <w:rsid w:val="003E0D2B"/>
    <w:rsid w:val="003F1040"/>
    <w:rsid w:val="003F6EF8"/>
    <w:rsid w:val="00400813"/>
    <w:rsid w:val="00400D5D"/>
    <w:rsid w:val="00412279"/>
    <w:rsid w:val="00412705"/>
    <w:rsid w:val="00413842"/>
    <w:rsid w:val="00416433"/>
    <w:rsid w:val="004248EA"/>
    <w:rsid w:val="004314E8"/>
    <w:rsid w:val="004334EA"/>
    <w:rsid w:val="004438CC"/>
    <w:rsid w:val="00447F4A"/>
    <w:rsid w:val="00452505"/>
    <w:rsid w:val="00452EF1"/>
    <w:rsid w:val="00453D6D"/>
    <w:rsid w:val="004568AD"/>
    <w:rsid w:val="00461C7A"/>
    <w:rsid w:val="00462793"/>
    <w:rsid w:val="004675FE"/>
    <w:rsid w:val="00471D90"/>
    <w:rsid w:val="004775B3"/>
    <w:rsid w:val="00480738"/>
    <w:rsid w:val="0048421A"/>
    <w:rsid w:val="00492091"/>
    <w:rsid w:val="004926E1"/>
    <w:rsid w:val="00495CA5"/>
    <w:rsid w:val="00496188"/>
    <w:rsid w:val="00497EF8"/>
    <w:rsid w:val="004A0766"/>
    <w:rsid w:val="004A343C"/>
    <w:rsid w:val="004A78C4"/>
    <w:rsid w:val="004A7CD4"/>
    <w:rsid w:val="004B057E"/>
    <w:rsid w:val="004B2C09"/>
    <w:rsid w:val="004B532F"/>
    <w:rsid w:val="004B667B"/>
    <w:rsid w:val="004C27E2"/>
    <w:rsid w:val="004C2896"/>
    <w:rsid w:val="004C585B"/>
    <w:rsid w:val="004C67D2"/>
    <w:rsid w:val="004C6C08"/>
    <w:rsid w:val="004C7FED"/>
    <w:rsid w:val="004D04F9"/>
    <w:rsid w:val="004D64E0"/>
    <w:rsid w:val="004D7F3B"/>
    <w:rsid w:val="004E1622"/>
    <w:rsid w:val="004E20F2"/>
    <w:rsid w:val="004E53FD"/>
    <w:rsid w:val="004E624A"/>
    <w:rsid w:val="004F0C27"/>
    <w:rsid w:val="004F229A"/>
    <w:rsid w:val="004F7B05"/>
    <w:rsid w:val="00501A9C"/>
    <w:rsid w:val="0050206B"/>
    <w:rsid w:val="00504DF2"/>
    <w:rsid w:val="005050F1"/>
    <w:rsid w:val="005057CA"/>
    <w:rsid w:val="00516D87"/>
    <w:rsid w:val="00517ACB"/>
    <w:rsid w:val="00520477"/>
    <w:rsid w:val="00523D89"/>
    <w:rsid w:val="005268D3"/>
    <w:rsid w:val="005323F3"/>
    <w:rsid w:val="00532435"/>
    <w:rsid w:val="00532ED0"/>
    <w:rsid w:val="0053302C"/>
    <w:rsid w:val="0053355F"/>
    <w:rsid w:val="00535CFA"/>
    <w:rsid w:val="00535E9B"/>
    <w:rsid w:val="00535FC5"/>
    <w:rsid w:val="005364EE"/>
    <w:rsid w:val="0053685C"/>
    <w:rsid w:val="005368FE"/>
    <w:rsid w:val="00541E2B"/>
    <w:rsid w:val="00542F3F"/>
    <w:rsid w:val="00543C51"/>
    <w:rsid w:val="00550458"/>
    <w:rsid w:val="005530E0"/>
    <w:rsid w:val="005536D8"/>
    <w:rsid w:val="00553F75"/>
    <w:rsid w:val="00555161"/>
    <w:rsid w:val="0055574A"/>
    <w:rsid w:val="005567D1"/>
    <w:rsid w:val="00556F88"/>
    <w:rsid w:val="00562DDD"/>
    <w:rsid w:val="00562E1B"/>
    <w:rsid w:val="00571F1B"/>
    <w:rsid w:val="005746FC"/>
    <w:rsid w:val="005761EF"/>
    <w:rsid w:val="0058116D"/>
    <w:rsid w:val="00581BB3"/>
    <w:rsid w:val="00581D28"/>
    <w:rsid w:val="0059469E"/>
    <w:rsid w:val="00595526"/>
    <w:rsid w:val="00595F13"/>
    <w:rsid w:val="005A1728"/>
    <w:rsid w:val="005A32F1"/>
    <w:rsid w:val="005B28A1"/>
    <w:rsid w:val="005B4A1B"/>
    <w:rsid w:val="005B65A2"/>
    <w:rsid w:val="005B7426"/>
    <w:rsid w:val="005C14CC"/>
    <w:rsid w:val="005C2012"/>
    <w:rsid w:val="005C5210"/>
    <w:rsid w:val="005C7727"/>
    <w:rsid w:val="005C789D"/>
    <w:rsid w:val="005D0F81"/>
    <w:rsid w:val="005D1B8A"/>
    <w:rsid w:val="005E1B2D"/>
    <w:rsid w:val="005F2867"/>
    <w:rsid w:val="005F29DF"/>
    <w:rsid w:val="005F31F3"/>
    <w:rsid w:val="005F43DD"/>
    <w:rsid w:val="00606337"/>
    <w:rsid w:val="0060694E"/>
    <w:rsid w:val="00612ABD"/>
    <w:rsid w:val="00613BC6"/>
    <w:rsid w:val="006239EF"/>
    <w:rsid w:val="00626BB9"/>
    <w:rsid w:val="00626DA7"/>
    <w:rsid w:val="006341D2"/>
    <w:rsid w:val="00634B6A"/>
    <w:rsid w:val="006358EC"/>
    <w:rsid w:val="00636057"/>
    <w:rsid w:val="00640849"/>
    <w:rsid w:val="00645DCC"/>
    <w:rsid w:val="00650A00"/>
    <w:rsid w:val="00665591"/>
    <w:rsid w:val="00665641"/>
    <w:rsid w:val="00665BF4"/>
    <w:rsid w:val="00675327"/>
    <w:rsid w:val="0067607D"/>
    <w:rsid w:val="006813FE"/>
    <w:rsid w:val="0068546A"/>
    <w:rsid w:val="00697FF9"/>
    <w:rsid w:val="006A3E5B"/>
    <w:rsid w:val="006A54A7"/>
    <w:rsid w:val="006A7600"/>
    <w:rsid w:val="006B1132"/>
    <w:rsid w:val="006B5774"/>
    <w:rsid w:val="006B6373"/>
    <w:rsid w:val="006C22F0"/>
    <w:rsid w:val="006C36D7"/>
    <w:rsid w:val="006C5871"/>
    <w:rsid w:val="006C6179"/>
    <w:rsid w:val="006D2D9C"/>
    <w:rsid w:val="006D46B1"/>
    <w:rsid w:val="006D6FFA"/>
    <w:rsid w:val="006F0ADF"/>
    <w:rsid w:val="006F0B42"/>
    <w:rsid w:val="006F30D0"/>
    <w:rsid w:val="006F7311"/>
    <w:rsid w:val="006F7636"/>
    <w:rsid w:val="00701258"/>
    <w:rsid w:val="00701D11"/>
    <w:rsid w:val="00702330"/>
    <w:rsid w:val="0070277F"/>
    <w:rsid w:val="007034D9"/>
    <w:rsid w:val="007076F4"/>
    <w:rsid w:val="0071324A"/>
    <w:rsid w:val="00713902"/>
    <w:rsid w:val="00714F1B"/>
    <w:rsid w:val="00717A7C"/>
    <w:rsid w:val="00721419"/>
    <w:rsid w:val="00727AEA"/>
    <w:rsid w:val="007309ED"/>
    <w:rsid w:val="00731015"/>
    <w:rsid w:val="007319FB"/>
    <w:rsid w:val="007356F5"/>
    <w:rsid w:val="00736D70"/>
    <w:rsid w:val="0074057D"/>
    <w:rsid w:val="0074197F"/>
    <w:rsid w:val="00742279"/>
    <w:rsid w:val="00742CD5"/>
    <w:rsid w:val="00743281"/>
    <w:rsid w:val="00743502"/>
    <w:rsid w:val="007500D4"/>
    <w:rsid w:val="0075151A"/>
    <w:rsid w:val="0075251E"/>
    <w:rsid w:val="007540E8"/>
    <w:rsid w:val="00761560"/>
    <w:rsid w:val="007638D1"/>
    <w:rsid w:val="00764C31"/>
    <w:rsid w:val="0076543D"/>
    <w:rsid w:val="007662ED"/>
    <w:rsid w:val="00766E3F"/>
    <w:rsid w:val="00767C56"/>
    <w:rsid w:val="007764B2"/>
    <w:rsid w:val="007772CE"/>
    <w:rsid w:val="0078025B"/>
    <w:rsid w:val="0078175B"/>
    <w:rsid w:val="00782208"/>
    <w:rsid w:val="00786602"/>
    <w:rsid w:val="0079731C"/>
    <w:rsid w:val="0079744C"/>
    <w:rsid w:val="007A3102"/>
    <w:rsid w:val="007A48F0"/>
    <w:rsid w:val="007A5B43"/>
    <w:rsid w:val="007A72D3"/>
    <w:rsid w:val="007A7A23"/>
    <w:rsid w:val="007B058A"/>
    <w:rsid w:val="007B0B9A"/>
    <w:rsid w:val="007B17A5"/>
    <w:rsid w:val="007B411A"/>
    <w:rsid w:val="007B5633"/>
    <w:rsid w:val="007C1A50"/>
    <w:rsid w:val="007C3341"/>
    <w:rsid w:val="007C36C0"/>
    <w:rsid w:val="007C3CBC"/>
    <w:rsid w:val="007C40CF"/>
    <w:rsid w:val="007C5589"/>
    <w:rsid w:val="007D1C8F"/>
    <w:rsid w:val="007D31A6"/>
    <w:rsid w:val="007D4D60"/>
    <w:rsid w:val="007D50A2"/>
    <w:rsid w:val="007D566E"/>
    <w:rsid w:val="007D581E"/>
    <w:rsid w:val="007D7636"/>
    <w:rsid w:val="007E189C"/>
    <w:rsid w:val="007E2C26"/>
    <w:rsid w:val="007E7000"/>
    <w:rsid w:val="007F0A7D"/>
    <w:rsid w:val="007F5BD9"/>
    <w:rsid w:val="0081368A"/>
    <w:rsid w:val="008232BD"/>
    <w:rsid w:val="008267D0"/>
    <w:rsid w:val="00834289"/>
    <w:rsid w:val="00834B8B"/>
    <w:rsid w:val="00846A5D"/>
    <w:rsid w:val="0085016D"/>
    <w:rsid w:val="00850FE0"/>
    <w:rsid w:val="0085443D"/>
    <w:rsid w:val="00857413"/>
    <w:rsid w:val="008609F6"/>
    <w:rsid w:val="00860D36"/>
    <w:rsid w:val="00863C6E"/>
    <w:rsid w:val="00866344"/>
    <w:rsid w:val="00866583"/>
    <w:rsid w:val="00866EF9"/>
    <w:rsid w:val="00875670"/>
    <w:rsid w:val="00876201"/>
    <w:rsid w:val="0087741E"/>
    <w:rsid w:val="0088121A"/>
    <w:rsid w:val="00881247"/>
    <w:rsid w:val="00881FCA"/>
    <w:rsid w:val="0088213D"/>
    <w:rsid w:val="008878D5"/>
    <w:rsid w:val="00887DDD"/>
    <w:rsid w:val="008931ED"/>
    <w:rsid w:val="00893F03"/>
    <w:rsid w:val="008A1B1E"/>
    <w:rsid w:val="008A2C0E"/>
    <w:rsid w:val="008A3EA8"/>
    <w:rsid w:val="008A54F9"/>
    <w:rsid w:val="008A62DB"/>
    <w:rsid w:val="008A6BFD"/>
    <w:rsid w:val="008B428B"/>
    <w:rsid w:val="008B768D"/>
    <w:rsid w:val="008B7BCF"/>
    <w:rsid w:val="008C08B0"/>
    <w:rsid w:val="008C2585"/>
    <w:rsid w:val="008C5DE9"/>
    <w:rsid w:val="008D036D"/>
    <w:rsid w:val="008D2BD9"/>
    <w:rsid w:val="008D6BF3"/>
    <w:rsid w:val="008E21C0"/>
    <w:rsid w:val="008E512E"/>
    <w:rsid w:val="008E5348"/>
    <w:rsid w:val="008E54D7"/>
    <w:rsid w:val="008E744E"/>
    <w:rsid w:val="008E782A"/>
    <w:rsid w:val="008F22C7"/>
    <w:rsid w:val="008F2313"/>
    <w:rsid w:val="008F2900"/>
    <w:rsid w:val="008F4939"/>
    <w:rsid w:val="008F768E"/>
    <w:rsid w:val="00901CA0"/>
    <w:rsid w:val="00902642"/>
    <w:rsid w:val="00904093"/>
    <w:rsid w:val="00905F85"/>
    <w:rsid w:val="00910D7C"/>
    <w:rsid w:val="009122CE"/>
    <w:rsid w:val="009142A6"/>
    <w:rsid w:val="00916A51"/>
    <w:rsid w:val="00917560"/>
    <w:rsid w:val="00920A86"/>
    <w:rsid w:val="00923483"/>
    <w:rsid w:val="00931150"/>
    <w:rsid w:val="0093176F"/>
    <w:rsid w:val="00934753"/>
    <w:rsid w:val="00936B61"/>
    <w:rsid w:val="00936BA7"/>
    <w:rsid w:val="00940698"/>
    <w:rsid w:val="00940DF0"/>
    <w:rsid w:val="00947205"/>
    <w:rsid w:val="009511EA"/>
    <w:rsid w:val="00955F12"/>
    <w:rsid w:val="00956043"/>
    <w:rsid w:val="009569A7"/>
    <w:rsid w:val="00957326"/>
    <w:rsid w:val="009608D4"/>
    <w:rsid w:val="00962FFF"/>
    <w:rsid w:val="009648D7"/>
    <w:rsid w:val="00965430"/>
    <w:rsid w:val="00966C84"/>
    <w:rsid w:val="009670C4"/>
    <w:rsid w:val="00977B44"/>
    <w:rsid w:val="0098143D"/>
    <w:rsid w:val="0099005E"/>
    <w:rsid w:val="0099678E"/>
    <w:rsid w:val="00996946"/>
    <w:rsid w:val="0099770C"/>
    <w:rsid w:val="009A231A"/>
    <w:rsid w:val="009A3670"/>
    <w:rsid w:val="009A4D1E"/>
    <w:rsid w:val="009A57F5"/>
    <w:rsid w:val="009A6A5C"/>
    <w:rsid w:val="009A7285"/>
    <w:rsid w:val="009B12A5"/>
    <w:rsid w:val="009B251E"/>
    <w:rsid w:val="009B2D89"/>
    <w:rsid w:val="009B335F"/>
    <w:rsid w:val="009B5E15"/>
    <w:rsid w:val="009B76CA"/>
    <w:rsid w:val="009C65F1"/>
    <w:rsid w:val="009D005D"/>
    <w:rsid w:val="009D68B5"/>
    <w:rsid w:val="009E1119"/>
    <w:rsid w:val="009E599B"/>
    <w:rsid w:val="009F1C32"/>
    <w:rsid w:val="009F6D98"/>
    <w:rsid w:val="009F74B1"/>
    <w:rsid w:val="00A02365"/>
    <w:rsid w:val="00A024E0"/>
    <w:rsid w:val="00A06CF0"/>
    <w:rsid w:val="00A14302"/>
    <w:rsid w:val="00A15DA4"/>
    <w:rsid w:val="00A16B40"/>
    <w:rsid w:val="00A24B4A"/>
    <w:rsid w:val="00A26851"/>
    <w:rsid w:val="00A27327"/>
    <w:rsid w:val="00A273FE"/>
    <w:rsid w:val="00A30D9C"/>
    <w:rsid w:val="00A35825"/>
    <w:rsid w:val="00A40A77"/>
    <w:rsid w:val="00A42D46"/>
    <w:rsid w:val="00A45F19"/>
    <w:rsid w:val="00A50E3D"/>
    <w:rsid w:val="00A519E5"/>
    <w:rsid w:val="00A5299E"/>
    <w:rsid w:val="00A550A8"/>
    <w:rsid w:val="00A57AF8"/>
    <w:rsid w:val="00A62150"/>
    <w:rsid w:val="00A62667"/>
    <w:rsid w:val="00A71FA8"/>
    <w:rsid w:val="00A73A0F"/>
    <w:rsid w:val="00A7421B"/>
    <w:rsid w:val="00A74EA9"/>
    <w:rsid w:val="00A75B02"/>
    <w:rsid w:val="00A767A3"/>
    <w:rsid w:val="00A77023"/>
    <w:rsid w:val="00A828B4"/>
    <w:rsid w:val="00A83437"/>
    <w:rsid w:val="00A91483"/>
    <w:rsid w:val="00A94938"/>
    <w:rsid w:val="00A94BB3"/>
    <w:rsid w:val="00A95E49"/>
    <w:rsid w:val="00AA07D7"/>
    <w:rsid w:val="00AA48D6"/>
    <w:rsid w:val="00AA77F3"/>
    <w:rsid w:val="00AB2308"/>
    <w:rsid w:val="00AB3A7E"/>
    <w:rsid w:val="00AB699C"/>
    <w:rsid w:val="00AC2147"/>
    <w:rsid w:val="00AC3172"/>
    <w:rsid w:val="00AC4FF7"/>
    <w:rsid w:val="00AD1C6C"/>
    <w:rsid w:val="00AD21F6"/>
    <w:rsid w:val="00AD27FD"/>
    <w:rsid w:val="00AD409A"/>
    <w:rsid w:val="00AD4CA8"/>
    <w:rsid w:val="00AD64F1"/>
    <w:rsid w:val="00AE156A"/>
    <w:rsid w:val="00AE188D"/>
    <w:rsid w:val="00AE1985"/>
    <w:rsid w:val="00AE7E43"/>
    <w:rsid w:val="00AF2ED4"/>
    <w:rsid w:val="00AF49B1"/>
    <w:rsid w:val="00AF7761"/>
    <w:rsid w:val="00B06B5F"/>
    <w:rsid w:val="00B07B12"/>
    <w:rsid w:val="00B11B09"/>
    <w:rsid w:val="00B12F2D"/>
    <w:rsid w:val="00B1750E"/>
    <w:rsid w:val="00B177E9"/>
    <w:rsid w:val="00B24E0F"/>
    <w:rsid w:val="00B30547"/>
    <w:rsid w:val="00B32AE7"/>
    <w:rsid w:val="00B45B22"/>
    <w:rsid w:val="00B46CBE"/>
    <w:rsid w:val="00B470EE"/>
    <w:rsid w:val="00B53C81"/>
    <w:rsid w:val="00B54722"/>
    <w:rsid w:val="00B619E7"/>
    <w:rsid w:val="00B61B40"/>
    <w:rsid w:val="00B6337F"/>
    <w:rsid w:val="00B63C8A"/>
    <w:rsid w:val="00B65FC6"/>
    <w:rsid w:val="00B66BD1"/>
    <w:rsid w:val="00B6780B"/>
    <w:rsid w:val="00B67AD1"/>
    <w:rsid w:val="00B70E96"/>
    <w:rsid w:val="00B73293"/>
    <w:rsid w:val="00B7418A"/>
    <w:rsid w:val="00B76C01"/>
    <w:rsid w:val="00B837AC"/>
    <w:rsid w:val="00B839F2"/>
    <w:rsid w:val="00B86ADC"/>
    <w:rsid w:val="00B930C2"/>
    <w:rsid w:val="00B9506C"/>
    <w:rsid w:val="00BA14D5"/>
    <w:rsid w:val="00BB114E"/>
    <w:rsid w:val="00BB2DB9"/>
    <w:rsid w:val="00BB364D"/>
    <w:rsid w:val="00BB4025"/>
    <w:rsid w:val="00BB5BDE"/>
    <w:rsid w:val="00BB752D"/>
    <w:rsid w:val="00BC3A06"/>
    <w:rsid w:val="00BC562D"/>
    <w:rsid w:val="00BC753C"/>
    <w:rsid w:val="00BC77BE"/>
    <w:rsid w:val="00BD1146"/>
    <w:rsid w:val="00BD54BA"/>
    <w:rsid w:val="00BD6ACF"/>
    <w:rsid w:val="00BE253D"/>
    <w:rsid w:val="00BE3884"/>
    <w:rsid w:val="00BE3A0F"/>
    <w:rsid w:val="00BE4E34"/>
    <w:rsid w:val="00BE5DD9"/>
    <w:rsid w:val="00BE65CD"/>
    <w:rsid w:val="00BE7D5E"/>
    <w:rsid w:val="00BF325D"/>
    <w:rsid w:val="00BF3EBA"/>
    <w:rsid w:val="00BF41F4"/>
    <w:rsid w:val="00BF47C6"/>
    <w:rsid w:val="00C07CB2"/>
    <w:rsid w:val="00C11182"/>
    <w:rsid w:val="00C11E65"/>
    <w:rsid w:val="00C17F5D"/>
    <w:rsid w:val="00C208E8"/>
    <w:rsid w:val="00C21414"/>
    <w:rsid w:val="00C246D6"/>
    <w:rsid w:val="00C25595"/>
    <w:rsid w:val="00C27E33"/>
    <w:rsid w:val="00C3441A"/>
    <w:rsid w:val="00C34591"/>
    <w:rsid w:val="00C3625D"/>
    <w:rsid w:val="00C41B80"/>
    <w:rsid w:val="00C4225F"/>
    <w:rsid w:val="00C43F1E"/>
    <w:rsid w:val="00C44097"/>
    <w:rsid w:val="00C448ED"/>
    <w:rsid w:val="00C46920"/>
    <w:rsid w:val="00C506CD"/>
    <w:rsid w:val="00C50F1E"/>
    <w:rsid w:val="00C53CAE"/>
    <w:rsid w:val="00C55586"/>
    <w:rsid w:val="00C62B4A"/>
    <w:rsid w:val="00C677FC"/>
    <w:rsid w:val="00C71466"/>
    <w:rsid w:val="00C73126"/>
    <w:rsid w:val="00C8001D"/>
    <w:rsid w:val="00C80D6C"/>
    <w:rsid w:val="00C80EC5"/>
    <w:rsid w:val="00C95066"/>
    <w:rsid w:val="00C957AE"/>
    <w:rsid w:val="00C9698B"/>
    <w:rsid w:val="00C970B1"/>
    <w:rsid w:val="00CA09BB"/>
    <w:rsid w:val="00CA2DB1"/>
    <w:rsid w:val="00CA56AC"/>
    <w:rsid w:val="00CB0C9B"/>
    <w:rsid w:val="00CB11D5"/>
    <w:rsid w:val="00CB49A6"/>
    <w:rsid w:val="00CB4CD3"/>
    <w:rsid w:val="00CC0634"/>
    <w:rsid w:val="00CC33C3"/>
    <w:rsid w:val="00CC3980"/>
    <w:rsid w:val="00CC4151"/>
    <w:rsid w:val="00CC76CE"/>
    <w:rsid w:val="00CD26EA"/>
    <w:rsid w:val="00CD2F77"/>
    <w:rsid w:val="00CD4839"/>
    <w:rsid w:val="00CD500F"/>
    <w:rsid w:val="00CD573F"/>
    <w:rsid w:val="00CE1497"/>
    <w:rsid w:val="00CE1F8E"/>
    <w:rsid w:val="00CE685F"/>
    <w:rsid w:val="00CF0747"/>
    <w:rsid w:val="00CF1477"/>
    <w:rsid w:val="00CF52B3"/>
    <w:rsid w:val="00CF722B"/>
    <w:rsid w:val="00D002D0"/>
    <w:rsid w:val="00D02950"/>
    <w:rsid w:val="00D02EC8"/>
    <w:rsid w:val="00D031B5"/>
    <w:rsid w:val="00D04824"/>
    <w:rsid w:val="00D05E6B"/>
    <w:rsid w:val="00D1431D"/>
    <w:rsid w:val="00D15EA0"/>
    <w:rsid w:val="00D15EF6"/>
    <w:rsid w:val="00D16527"/>
    <w:rsid w:val="00D177FB"/>
    <w:rsid w:val="00D21147"/>
    <w:rsid w:val="00D217D0"/>
    <w:rsid w:val="00D331A8"/>
    <w:rsid w:val="00D34D5D"/>
    <w:rsid w:val="00D36451"/>
    <w:rsid w:val="00D470CC"/>
    <w:rsid w:val="00D473F5"/>
    <w:rsid w:val="00D5078D"/>
    <w:rsid w:val="00D51DAE"/>
    <w:rsid w:val="00D5613D"/>
    <w:rsid w:val="00D641FC"/>
    <w:rsid w:val="00D6546A"/>
    <w:rsid w:val="00D65708"/>
    <w:rsid w:val="00D65ABA"/>
    <w:rsid w:val="00D66849"/>
    <w:rsid w:val="00D70233"/>
    <w:rsid w:val="00D749E4"/>
    <w:rsid w:val="00D76B69"/>
    <w:rsid w:val="00D84532"/>
    <w:rsid w:val="00D85A9E"/>
    <w:rsid w:val="00D97208"/>
    <w:rsid w:val="00DA60D8"/>
    <w:rsid w:val="00DB0D82"/>
    <w:rsid w:val="00DB2185"/>
    <w:rsid w:val="00DB2953"/>
    <w:rsid w:val="00DB2F93"/>
    <w:rsid w:val="00DB323D"/>
    <w:rsid w:val="00DB5DA3"/>
    <w:rsid w:val="00DC3839"/>
    <w:rsid w:val="00DC62B1"/>
    <w:rsid w:val="00DC67CD"/>
    <w:rsid w:val="00DC7CEF"/>
    <w:rsid w:val="00DD05B6"/>
    <w:rsid w:val="00DD0C58"/>
    <w:rsid w:val="00DD2CCC"/>
    <w:rsid w:val="00DD3D01"/>
    <w:rsid w:val="00DE5C12"/>
    <w:rsid w:val="00DE7545"/>
    <w:rsid w:val="00DF0097"/>
    <w:rsid w:val="00DF1077"/>
    <w:rsid w:val="00DF26D8"/>
    <w:rsid w:val="00DF7A9D"/>
    <w:rsid w:val="00E056A4"/>
    <w:rsid w:val="00E0618A"/>
    <w:rsid w:val="00E10090"/>
    <w:rsid w:val="00E10210"/>
    <w:rsid w:val="00E162F5"/>
    <w:rsid w:val="00E16CA0"/>
    <w:rsid w:val="00E205B5"/>
    <w:rsid w:val="00E24814"/>
    <w:rsid w:val="00E36EB8"/>
    <w:rsid w:val="00E407C3"/>
    <w:rsid w:val="00E4684D"/>
    <w:rsid w:val="00E501E6"/>
    <w:rsid w:val="00E523CF"/>
    <w:rsid w:val="00E5249D"/>
    <w:rsid w:val="00E53A3A"/>
    <w:rsid w:val="00E53F01"/>
    <w:rsid w:val="00E556CE"/>
    <w:rsid w:val="00E63E30"/>
    <w:rsid w:val="00E64F73"/>
    <w:rsid w:val="00E67A6B"/>
    <w:rsid w:val="00E73E5F"/>
    <w:rsid w:val="00E747A9"/>
    <w:rsid w:val="00E76AD1"/>
    <w:rsid w:val="00E77F33"/>
    <w:rsid w:val="00E80797"/>
    <w:rsid w:val="00E833AC"/>
    <w:rsid w:val="00E8525C"/>
    <w:rsid w:val="00E901CC"/>
    <w:rsid w:val="00E90232"/>
    <w:rsid w:val="00E92283"/>
    <w:rsid w:val="00E923F1"/>
    <w:rsid w:val="00EA1D15"/>
    <w:rsid w:val="00EA2B87"/>
    <w:rsid w:val="00EA62C9"/>
    <w:rsid w:val="00EA6CBA"/>
    <w:rsid w:val="00EB1280"/>
    <w:rsid w:val="00EB1A6D"/>
    <w:rsid w:val="00EC36F4"/>
    <w:rsid w:val="00EC4FC9"/>
    <w:rsid w:val="00EC5D62"/>
    <w:rsid w:val="00ED0477"/>
    <w:rsid w:val="00ED6830"/>
    <w:rsid w:val="00ED69AA"/>
    <w:rsid w:val="00ED7EC5"/>
    <w:rsid w:val="00EE17D4"/>
    <w:rsid w:val="00EE1CB2"/>
    <w:rsid w:val="00EE4C34"/>
    <w:rsid w:val="00EE523C"/>
    <w:rsid w:val="00EF067B"/>
    <w:rsid w:val="00EF5C6D"/>
    <w:rsid w:val="00EF5C9A"/>
    <w:rsid w:val="00EF63E4"/>
    <w:rsid w:val="00F0069A"/>
    <w:rsid w:val="00F07866"/>
    <w:rsid w:val="00F13B15"/>
    <w:rsid w:val="00F24BF7"/>
    <w:rsid w:val="00F25662"/>
    <w:rsid w:val="00F276B2"/>
    <w:rsid w:val="00F310EB"/>
    <w:rsid w:val="00F31B08"/>
    <w:rsid w:val="00F32AFC"/>
    <w:rsid w:val="00F3337B"/>
    <w:rsid w:val="00F33E99"/>
    <w:rsid w:val="00F550EC"/>
    <w:rsid w:val="00F55B08"/>
    <w:rsid w:val="00F574F2"/>
    <w:rsid w:val="00F57F9D"/>
    <w:rsid w:val="00F6395F"/>
    <w:rsid w:val="00F640A7"/>
    <w:rsid w:val="00F66F71"/>
    <w:rsid w:val="00F70361"/>
    <w:rsid w:val="00F77535"/>
    <w:rsid w:val="00F81BC1"/>
    <w:rsid w:val="00F82C99"/>
    <w:rsid w:val="00FA072B"/>
    <w:rsid w:val="00FA3A01"/>
    <w:rsid w:val="00FA4E95"/>
    <w:rsid w:val="00FA6C7B"/>
    <w:rsid w:val="00FB5B2A"/>
    <w:rsid w:val="00FB7402"/>
    <w:rsid w:val="00FC19BB"/>
    <w:rsid w:val="00FC238F"/>
    <w:rsid w:val="00FC3CD3"/>
    <w:rsid w:val="00FC540C"/>
    <w:rsid w:val="00FD17E7"/>
    <w:rsid w:val="00FD1B2F"/>
    <w:rsid w:val="00FD3333"/>
    <w:rsid w:val="00FD7AB4"/>
    <w:rsid w:val="00FE1BDE"/>
    <w:rsid w:val="00FE21E3"/>
    <w:rsid w:val="00FE23E4"/>
    <w:rsid w:val="00FE32A4"/>
    <w:rsid w:val="00FE3A10"/>
    <w:rsid w:val="00FE7817"/>
    <w:rsid w:val="00FF4246"/>
    <w:rsid w:val="00FF46DA"/>
    <w:rsid w:val="00FF66B1"/>
    <w:rsid w:val="17AA23CB"/>
    <w:rsid w:val="2AC84E4D"/>
    <w:rsid w:val="44C74C92"/>
    <w:rsid w:val="46A14816"/>
    <w:rsid w:val="513A1D8B"/>
    <w:rsid w:val="60314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2"/>
    <w:uiPriority w:val="99"/>
    <w:pPr>
      <w:jc w:val="left"/>
    </w:pPr>
  </w:style>
  <w:style w:type="paragraph" w:styleId="3">
    <w:name w:val="Body Text Indent"/>
    <w:basedOn w:val="1"/>
    <w:qFormat/>
    <w:uiPriority w:val="0"/>
    <w:pPr>
      <w:ind w:firstLine="560" w:firstLineChars="200"/>
      <w:jc w:val="left"/>
    </w:pPr>
    <w:rPr>
      <w:rFonts w:ascii="仿宋_GB2312" w:eastAsia="仿宋_GB2312"/>
      <w:sz w:val="28"/>
    </w:rPr>
  </w:style>
  <w:style w:type="paragraph" w:styleId="4">
    <w:name w:val="Date"/>
    <w:basedOn w:val="1"/>
    <w:next w:val="1"/>
    <w:qFormat/>
    <w:uiPriority w:val="0"/>
    <w:pPr>
      <w:ind w:left="100" w:leftChars="2500"/>
    </w:pPr>
    <w:rPr>
      <w:rFonts w:ascii="仿宋_GB2312" w:eastAsia="仿宋_GB2312"/>
      <w:sz w:val="28"/>
    </w:rPr>
  </w:style>
  <w:style w:type="paragraph" w:styleId="5">
    <w:name w:val="Body Text Indent 2"/>
    <w:basedOn w:val="1"/>
    <w:qFormat/>
    <w:uiPriority w:val="0"/>
    <w:pPr>
      <w:snapToGrid w:val="0"/>
      <w:spacing w:line="490" w:lineRule="exact"/>
      <w:ind w:firstLine="640" w:firstLineChars="200"/>
    </w:pPr>
    <w:rPr>
      <w:rFonts w:ascii="仿宋_GB2312" w:eastAsia="仿宋_GB2312"/>
      <w:color w:val="FF0000"/>
      <w:sz w:val="32"/>
      <w:szCs w:val="32"/>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uiPriority w:val="0"/>
    <w:pPr>
      <w:snapToGrid w:val="0"/>
      <w:spacing w:line="490" w:lineRule="exact"/>
      <w:ind w:firstLine="640" w:firstLineChars="200"/>
    </w:pPr>
    <w:rPr>
      <w:rFonts w:ascii="仿宋_GB2312" w:eastAsia="仿宋_GB2312"/>
      <w:sz w:val="32"/>
      <w:szCs w:val="32"/>
    </w:rPr>
  </w:style>
  <w:style w:type="paragraph" w:styleId="10">
    <w:name w:val="HTML Preformatted"/>
    <w:basedOn w:val="1"/>
    <w:link w:val="2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1">
    <w:name w:val="Normal (Web)"/>
    <w:basedOn w:val="1"/>
    <w:unhideWhenUsed/>
    <w:qFormat/>
    <w:uiPriority w:val="0"/>
    <w:pPr>
      <w:spacing w:before="100" w:beforeAutospacing="1" w:after="100" w:afterAutospacing="1"/>
      <w:jc w:val="left"/>
    </w:pPr>
    <w:rPr>
      <w:kern w:val="0"/>
      <w:sz w:val="24"/>
      <w:szCs w:val="20"/>
    </w:rPr>
  </w:style>
  <w:style w:type="paragraph" w:styleId="12">
    <w:name w:val="annotation subject"/>
    <w:basedOn w:val="2"/>
    <w:next w:val="2"/>
    <w:link w:val="23"/>
    <w:uiPriority w:val="0"/>
    <w:rPr>
      <w:b/>
      <w:bCs/>
    </w:rPr>
  </w:style>
  <w:style w:type="character" w:styleId="15">
    <w:name w:val="Strong"/>
    <w:qFormat/>
    <w:uiPriority w:val="0"/>
    <w:rPr>
      <w:b/>
    </w:rPr>
  </w:style>
  <w:style w:type="character" w:styleId="16">
    <w:name w:val="page number"/>
    <w:basedOn w:val="14"/>
    <w:qFormat/>
    <w:uiPriority w:val="0"/>
  </w:style>
  <w:style w:type="character" w:styleId="17">
    <w:name w:val="FollowedHyperlink"/>
    <w:uiPriority w:val="0"/>
    <w:rPr>
      <w:color w:val="800080"/>
      <w:u w:val="single"/>
    </w:rPr>
  </w:style>
  <w:style w:type="character" w:styleId="18">
    <w:name w:val="Hyperlink"/>
    <w:qFormat/>
    <w:uiPriority w:val="0"/>
    <w:rPr>
      <w:color w:val="0000FF"/>
      <w:u w:val="single"/>
    </w:rPr>
  </w:style>
  <w:style w:type="character" w:styleId="19">
    <w:name w:val="annotation reference"/>
    <w:uiPriority w:val="99"/>
    <w:rPr>
      <w:sz w:val="21"/>
      <w:szCs w:val="21"/>
    </w:rPr>
  </w:style>
  <w:style w:type="character" w:customStyle="1" w:styleId="20">
    <w:name w:val="不明显参考1"/>
    <w:qFormat/>
    <w:uiPriority w:val="31"/>
    <w:rPr>
      <w:smallCaps/>
      <w:color w:val="C0504D"/>
      <w:u w:val="single"/>
    </w:rPr>
  </w:style>
  <w:style w:type="character" w:customStyle="1" w:styleId="21">
    <w:name w:val="HTML 预设格式 Char"/>
    <w:link w:val="10"/>
    <w:uiPriority w:val="99"/>
    <w:rPr>
      <w:rFonts w:ascii="宋体" w:hAnsi="宋体" w:cs="宋体"/>
      <w:sz w:val="24"/>
      <w:szCs w:val="24"/>
    </w:rPr>
  </w:style>
  <w:style w:type="character" w:customStyle="1" w:styleId="22">
    <w:name w:val="批注文字 Char"/>
    <w:link w:val="2"/>
    <w:uiPriority w:val="99"/>
    <w:rPr>
      <w:kern w:val="2"/>
      <w:sz w:val="21"/>
      <w:szCs w:val="24"/>
    </w:rPr>
  </w:style>
  <w:style w:type="character" w:customStyle="1" w:styleId="23">
    <w:name w:val="批注主题 Char"/>
    <w:link w:val="12"/>
    <w:uiPriority w:val="0"/>
    <w:rPr>
      <w:b/>
      <w:bCs/>
      <w:kern w:val="2"/>
      <w:sz w:val="21"/>
      <w:szCs w:val="24"/>
    </w:rPr>
  </w:style>
  <w:style w:type="character" w:customStyle="1" w:styleId="24">
    <w:name w:val="HTML 预设格式 字符"/>
    <w:semiHidden/>
    <w:uiPriority w:val="99"/>
    <w:rPr>
      <w:rFonts w:ascii="宋体" w:hAnsi="宋体" w:cs="宋体"/>
      <w:sz w:val="24"/>
      <w:szCs w:val="24"/>
    </w:rPr>
  </w:style>
  <w:style w:type="paragraph" w:customStyle="1" w:styleId="25">
    <w:name w:val="修订1"/>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50D97-55EA-4757-9513-62262A52C62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2660</Words>
  <Characters>301</Characters>
  <Lines>2</Lines>
  <Paragraphs>5</Paragraphs>
  <TotalTime>92</TotalTime>
  <ScaleCrop>false</ScaleCrop>
  <LinksUpToDate>false</LinksUpToDate>
  <CharactersWithSpaces>2956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2023-02-08T05:50:00Z</dcterms:created>
  <dc:creator>08kj-03</dc:creator>
  <cp:lastModifiedBy>DELL</cp:lastModifiedBy>
  <cp:lastPrinted>2023-02-07T09:08:00Z</cp:lastPrinted>
  <dcterms:modified xsi:type="dcterms:W3CDTF">2023-10-07T02:26:51Z</dcterms:modified>
  <dc:title>2010年事业单位公开招聘考试的考务手册</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118E612D96EA47039FFE240F417C16A0_12</vt:lpwstr>
  </property>
</Properties>
</file>