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u w:val="none"/>
        </w:rPr>
        <w:t>2023年大庆市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u w:val="none"/>
          <w:lang w:val="en-US" w:eastAsia="zh-CN"/>
        </w:rPr>
        <w:t>国防动员办公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u w:val="none"/>
        </w:rPr>
        <w:t>室所属事业单位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u w:val="none"/>
        </w:rPr>
        <w:t>公开招聘工作人员笔试加分承诺书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本人已经仔细阅读2023年大庆市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国防动员办公室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所属事业单位公开招聘工作人员公告笔试政策加分审核要件，并清楚理解其内容。在此，我郑重承诺：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一、本人坚决遵守笔试加分规定，不弄虚作假，不伪造、使用假证明。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二、本人报名时所提供的信息是真实、准确、完整的，如因个人信息错误、失真、缺失造成的不良后果，责任由本人承担。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三、本人若被聘用，试用期间用人单位进行详细核查，如因个人信息失真造假，一经查实，同意取消聘用资格，依法追究本人相关责任，并上报上级纪检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监察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部门追究相关责任人责任。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上述要求本人均同意。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4857" w:firstLineChars="15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4857" w:firstLineChars="15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817" w:firstLineChars="18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年   月 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/>
        </w:rPr>
      </w:pPr>
    </w:p>
    <w:p/>
    <w:sectPr>
      <w:pgSz w:w="11906" w:h="16838"/>
      <w:pgMar w:top="1531" w:right="1417" w:bottom="1417" w:left="1417" w:header="851" w:footer="992" w:gutter="0"/>
      <w:pgNumType w:fmt="numberInDash" w:chapStyle="1" w:chapSep="em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F60F5"/>
    <w:rsid w:val="48CF452E"/>
    <w:rsid w:val="4F575969"/>
    <w:rsid w:val="5A0A7434"/>
    <w:rsid w:val="6C4B37E5"/>
    <w:rsid w:val="79AA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00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spacing w:line="588" w:lineRule="exact"/>
      <w:ind w:firstLine="880"/>
    </w:pPr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2022-03-21T05:35:00Z</dcterms:created>
  <dc:creator>Administrator</dc:creator>
  <cp:lastModifiedBy>lena</cp:lastModifiedBy>
  <dcterms:modified xsi:type="dcterms:W3CDTF">2023-10-08T08:13:37Z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