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光明区卫生健康局公开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专干报名表 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 xml:space="preserve">                  　　　　　　　　　　　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spacing w:line="360" w:lineRule="exact"/>
        <w:ind w:left="-899" w:leftChars="-428" w:right="420"/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填表日期： 　 　年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 　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8EC3C3F"/>
    <w:rsid w:val="2CF458EC"/>
    <w:rsid w:val="347B2386"/>
    <w:rsid w:val="3BDC23CA"/>
    <w:rsid w:val="5DFFC92F"/>
    <w:rsid w:val="63FF9C33"/>
    <w:rsid w:val="64BF3C95"/>
    <w:rsid w:val="68E43A36"/>
    <w:rsid w:val="778B2E46"/>
    <w:rsid w:val="FDFF79A5"/>
    <w:rsid w:val="FEB85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28</TotalTime>
  <ScaleCrop>false</ScaleCrop>
  <LinksUpToDate>false</LinksUpToDate>
  <CharactersWithSpaces>697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2017-11-11T03:01:00Z</dcterms:created>
  <dc:creator>朱彩强</dc:creator>
  <cp:lastModifiedBy>王沁</cp:lastModifiedBy>
  <dcterms:modified xsi:type="dcterms:W3CDTF">2023-04-21T17:28:21Z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