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9"/>
        </w:rPr>
      </w:pPr>
      <w:r>
        <w:rPr>
          <w:rFonts w:hint="eastAsia"/>
          <w:sz w:val="39"/>
        </w:rPr>
        <w:t>考试系统个人操作手册</w:t>
      </w: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/>
          <w:color w:val="0000FF"/>
          <w:sz w:val="32"/>
          <w:szCs w:val="40"/>
          <w:u w:val="single"/>
        </w:rPr>
      </w:pPr>
      <w:r>
        <w:rPr>
          <w:rFonts w:hint="eastAsia" w:ascii="宋体" w:hAnsi="宋体"/>
          <w:sz w:val="32"/>
          <w:szCs w:val="32"/>
          <w:lang w:eastAsia="zh-CN"/>
        </w:rPr>
        <w:t>一、</w:t>
      </w:r>
      <w:r>
        <w:rPr>
          <w:rFonts w:hint="eastAsia" w:ascii="宋体" w:hAnsi="宋体"/>
          <w:sz w:val="32"/>
          <w:szCs w:val="32"/>
        </w:rPr>
        <w:t>考生请登录</w:t>
      </w:r>
      <w:r>
        <w:rPr>
          <w:rFonts w:hint="eastAsia"/>
          <w:color w:val="0000FF"/>
          <w:sz w:val="32"/>
          <w:szCs w:val="40"/>
          <w:u w:val="single"/>
        </w:rPr>
        <w:t>http://60.190.166.222:8001/yxks/index.do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（建议用谷歌浏览器，如用</w:t>
      </w:r>
      <w:r>
        <w:rPr>
          <w:rFonts w:hint="eastAsia" w:ascii="宋体" w:hAnsi="宋体"/>
          <w:sz w:val="32"/>
          <w:szCs w:val="32"/>
          <w:lang w:val="en-US" w:eastAsia="zh-CN"/>
        </w:rPr>
        <w:t>360浏览器请选择‘极速模式’</w:t>
      </w:r>
      <w:r>
        <w:rPr>
          <w:rFonts w:hint="eastAsia" w:ascii="宋体" w:hAnsi="宋体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进入考试系统后，请各考生点击登录按钮。再点击注册用户即可注册个人账号。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lang w:eastAsia="zh-CN"/>
        </w:rPr>
      </w:pPr>
      <w:r>
        <w:rPr>
          <w:rFonts w:hint="eastAsia" w:ascii="楷体" w:hAnsi="楷体" w:eastAsia="楷体" w:cs="楷体"/>
          <w:b/>
          <w:bCs/>
          <w:lang w:eastAsia="zh-CN"/>
        </w:rPr>
        <w:t>注：个人信息栏内本人姓名、身份证号、手机号一经确认无法修改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drawing>
          <wp:inline distT="0" distB="0" distL="114300" distR="114300">
            <wp:extent cx="5274310" cy="977265"/>
            <wp:effectExtent l="0" t="0" r="2540" b="13335"/>
            <wp:docPr id="5" name="图片 1" descr="C:\Users\mrl\AppData\Local\Temp\16233758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mrl\AppData\Local\Temp\1623375887(1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三、个人账号注册后请用已注册的账号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和密码进行登录后，点击页面左册个人信息填报/修改。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drawing>
          <wp:inline distT="0" distB="0" distL="114300" distR="114300">
            <wp:extent cx="2133600" cy="3114675"/>
            <wp:effectExtent l="0" t="0" r="0" b="9525"/>
            <wp:docPr id="4" name="图片 2" descr="C:\Users\mrl\AppData\Local\Temp\162337601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mrl\AppData\Local\Temp\1623376015(1)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四、填好个人资料后，点击职位页面左侧职位查询报名按钮，选择所报考单位进行职位申报。点击按钮在岗位描述最右边（报名/查看）。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drawing>
          <wp:inline distT="0" distB="0" distL="114300" distR="114300">
            <wp:extent cx="4191000" cy="1323975"/>
            <wp:effectExtent l="0" t="0" r="0" b="9525"/>
            <wp:docPr id="7" name="图片 3" descr="C:\Users\mrl\AppData\Local\Temp\162337609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C:\Users\mrl\AppData\Local\Temp\1623376099(1)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五、进入职位详情页面后，选择笔试地点（安吉）并点击确认报名。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drawing>
          <wp:inline distT="0" distB="0" distL="114300" distR="114300">
            <wp:extent cx="5274310" cy="1248410"/>
            <wp:effectExtent l="0" t="0" r="2540" b="8890"/>
            <wp:docPr id="6" name="图片 4" descr="C:\Users\mrl\AppData\Local\Temp\16233762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C:\Users\mrl\AppData\Local\Temp\1623376200(1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应聘者可自行查看审核结果，及未通过审核原因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七、</w:t>
      </w:r>
      <w:r>
        <w:rPr>
          <w:rFonts w:hint="eastAsia" w:asciiTheme="minorEastAsia" w:hAnsiTheme="minorEastAsia"/>
          <w:sz w:val="32"/>
          <w:szCs w:val="32"/>
        </w:rPr>
        <w:t>报名成功后，根据公告时间节点，在打印准考证时间内登录系统打印准考证。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八、</w:t>
      </w:r>
      <w:r>
        <w:rPr>
          <w:rFonts w:hint="eastAsia" w:asciiTheme="minorEastAsia" w:hAnsiTheme="minorEastAsia"/>
          <w:sz w:val="32"/>
          <w:szCs w:val="32"/>
        </w:rPr>
        <w:t>系统报名咨询电话：0572-5222291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A3378"/>
    <w:multiLevelType w:val="singleLevel"/>
    <w:tmpl w:val="D38A337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32ED76"/>
    <w:multiLevelType w:val="singleLevel"/>
    <w:tmpl w:val="0B32ED7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xMjQyNGFlMWQ0NjZhMDE4NDM2NjQ5YzM4YTAxN2QifQ=="/>
  </w:docVars>
  <w:rsids>
    <w:rsidRoot w:val="00D76CE0"/>
    <w:rsid w:val="00072BFE"/>
    <w:rsid w:val="00174A33"/>
    <w:rsid w:val="00317D98"/>
    <w:rsid w:val="004C6E95"/>
    <w:rsid w:val="006D1245"/>
    <w:rsid w:val="00A36250"/>
    <w:rsid w:val="00D76CE0"/>
    <w:rsid w:val="00E95B4A"/>
    <w:rsid w:val="00F37672"/>
    <w:rsid w:val="00F60B15"/>
    <w:rsid w:val="45405149"/>
    <w:rsid w:val="695C6B5A"/>
    <w:rsid w:val="697F65FE"/>
    <w:rsid w:val="69F059CA"/>
    <w:rsid w:val="70F8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rPr>
      <w:rFonts w:ascii="楷体" w:hAnsi="楷体" w:eastAsia="楷体"/>
      <w:sz w:val="32"/>
      <w:szCs w:val="32"/>
    </w:r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287</Words>
  <Characters>337</Characters>
  <Lines>2</Lines>
  <Paragraphs>1</Paragraphs>
  <TotalTime>4</TotalTime>
  <ScaleCrop>false</ScaleCrop>
  <LinksUpToDate>false</LinksUpToDate>
  <CharactersWithSpaces>337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2021-06-11T00:33:00Z</dcterms:created>
  <dc:creator>钱旭金</dc:creator>
  <cp:lastModifiedBy>苏</cp:lastModifiedBy>
  <dcterms:modified xsi:type="dcterms:W3CDTF">2023-10-09T09:14:40Z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6DFAA483F6104241968097A44FDA821D</vt:lpwstr>
  </property>
</Properties>
</file>