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pacing w:line="300" w:lineRule="exact"/>
        <w:ind w:firstLine="0"/>
        <w:rPr>
          <w:rFonts w:hint="eastAsia" w:ascii="黑体" w:hAnsi="黑体" w:eastAsia="黑体" w:cs="黑体"/>
          <w:lang w:val="en-US" w:eastAsia="zh-CN" w:bidi="ar-SA"/>
        </w:rPr>
      </w:pPr>
      <w:r>
        <w:rPr>
          <w:rFonts w:hint="eastAsia" w:ascii="黑体" w:hAnsi="黑体" w:eastAsia="黑体" w:cs="黑体"/>
          <w:lang w:eastAsia="zh-CN" w:bidi="ar-SA"/>
        </w:rPr>
        <w:t>附件</w:t>
      </w:r>
      <w:r>
        <w:rPr>
          <w:rFonts w:hint="eastAsia" w:ascii="黑体" w:hAnsi="黑体" w:eastAsia="黑体" w:cs="黑体"/>
          <w:lang w:val="en-US" w:eastAsia="zh-CN" w:bidi="ar-SA"/>
        </w:rPr>
        <w:t>1</w:t>
      </w:r>
    </w:p>
    <w:p>
      <w:pPr>
        <w:pStyle w:val="11"/>
        <w:spacing w:line="300" w:lineRule="exact"/>
        <w:ind w:firstLine="0"/>
        <w:rPr>
          <w:rFonts w:eastAsia="黑体"/>
          <w:lang w:bidi="ar-SA"/>
        </w:rPr>
      </w:pPr>
    </w:p>
    <w:p>
      <w:pPr>
        <w:pStyle w:val="11"/>
        <w:ind w:firstLine="0"/>
        <w:jc w:val="center"/>
        <w:rPr>
          <w:rFonts w:eastAsia="方正小标宋简体"/>
          <w:color w:val="000000"/>
          <w:kern w:val="0"/>
          <w:sz w:val="44"/>
          <w:szCs w:val="44"/>
          <w:lang w:bidi="ar-SA"/>
        </w:rPr>
      </w:pPr>
      <w:r>
        <w:rPr>
          <w:rFonts w:hint="eastAsia" w:eastAsia="方正小标宋简体"/>
          <w:color w:val="000000"/>
          <w:kern w:val="0"/>
          <w:sz w:val="44"/>
          <w:szCs w:val="44"/>
          <w:lang w:eastAsia="zh-CN" w:bidi="ar-SA"/>
        </w:rPr>
        <w:t>成都市大邑县2023年公开引进医疗卫生人才岗位表</w:t>
      </w:r>
      <w:r>
        <w:rPr>
          <w:rFonts w:eastAsia="方正小标宋简体"/>
          <w:color w:val="000000"/>
          <w:kern w:val="0"/>
          <w:sz w:val="44"/>
          <w:szCs w:val="44"/>
          <w:lang w:bidi="ar-SA"/>
        </w:rPr>
        <w:t>（合计15人）</w:t>
      </w:r>
    </w:p>
    <w:p>
      <w:pPr>
        <w:pStyle w:val="11"/>
        <w:spacing w:line="300" w:lineRule="exact"/>
        <w:ind w:firstLine="0"/>
        <w:rPr>
          <w:rFonts w:eastAsia="方正小标宋简体"/>
          <w:color w:val="000000"/>
          <w:kern w:val="0"/>
          <w:sz w:val="44"/>
          <w:szCs w:val="44"/>
          <w:lang w:bidi="ar-SA"/>
        </w:rPr>
      </w:pPr>
    </w:p>
    <w:p>
      <w:pPr>
        <w:pStyle w:val="11"/>
        <w:spacing w:line="300" w:lineRule="exact"/>
        <w:ind w:firstLine="412" w:firstLineChars="200"/>
        <w:jc w:val="left"/>
        <w:rPr>
          <w:rStyle w:val="12"/>
          <w:rFonts w:eastAsia="方正楷体_GBK"/>
          <w:sz w:val="21"/>
          <w:szCs w:val="21"/>
          <w:lang w:bidi="ar-SA"/>
        </w:rPr>
      </w:pPr>
      <w:r>
        <w:rPr>
          <w:rStyle w:val="12"/>
          <w:rFonts w:eastAsia="黑体"/>
          <w:b/>
          <w:bCs/>
          <w:sz w:val="21"/>
          <w:szCs w:val="21"/>
          <w:lang w:bidi="ar-SA"/>
        </w:rPr>
        <w:t>基础条件：</w:t>
      </w:r>
      <w:r>
        <w:rPr>
          <w:rStyle w:val="12"/>
          <w:rFonts w:eastAsia="方正楷体_GBK"/>
          <w:sz w:val="21"/>
          <w:szCs w:val="21"/>
          <w:lang w:bidi="ar-SA"/>
        </w:rPr>
        <w:t>第一类：取得副高级及以上职称的医疗卫生专业技术人才</w:t>
      </w:r>
      <w:r>
        <w:rPr>
          <w:rStyle w:val="12"/>
          <w:rFonts w:hint="eastAsia" w:eastAsia="方正楷体_GBK"/>
          <w:sz w:val="21"/>
          <w:szCs w:val="21"/>
          <w:lang w:val="en-US" w:eastAsia="zh-CN" w:bidi="ar-SA"/>
        </w:rPr>
        <w:t>和</w:t>
      </w:r>
      <w:r>
        <w:rPr>
          <w:rStyle w:val="12"/>
          <w:rFonts w:eastAsia="方正楷体_GBK"/>
          <w:sz w:val="21"/>
          <w:szCs w:val="21"/>
          <w:lang w:bidi="ar-SA"/>
        </w:rPr>
        <w:t>医（药）学类专业毕业的博士研究生</w:t>
      </w:r>
      <w:r>
        <w:rPr>
          <w:rStyle w:val="12"/>
          <w:rFonts w:hint="eastAsia" w:eastAsia="方正楷体_GBK"/>
          <w:sz w:val="21"/>
          <w:szCs w:val="21"/>
          <w:lang w:eastAsia="zh-CN" w:bidi="ar-SA"/>
        </w:rPr>
        <w:t>；</w:t>
      </w:r>
      <w:r>
        <w:rPr>
          <w:rStyle w:val="12"/>
          <w:rFonts w:eastAsia="方正楷体_GBK"/>
          <w:sz w:val="21"/>
          <w:szCs w:val="21"/>
          <w:lang w:bidi="ar-SA"/>
        </w:rPr>
        <w:t>第二类：</w:t>
      </w:r>
      <w:r>
        <w:rPr>
          <w:rStyle w:val="12"/>
          <w:rFonts w:hint="eastAsia" w:eastAsia="方正楷体_GBK"/>
          <w:sz w:val="21"/>
          <w:szCs w:val="21"/>
          <w:lang w:val="en-US" w:eastAsia="zh-CN" w:bidi="ar-SA"/>
        </w:rPr>
        <w:t>在2023年1月至2024年12月期间毕业的</w:t>
      </w:r>
      <w:r>
        <w:rPr>
          <w:rStyle w:val="12"/>
          <w:rFonts w:eastAsia="方正楷体_GBK"/>
          <w:sz w:val="21"/>
          <w:szCs w:val="21"/>
          <w:lang w:bidi="ar-SA"/>
        </w:rPr>
        <w:t>医（药）学类专业</w:t>
      </w:r>
      <w:r>
        <w:rPr>
          <w:rStyle w:val="12"/>
          <w:rFonts w:hint="eastAsia" w:eastAsia="方正楷体_GBK"/>
          <w:sz w:val="21"/>
          <w:szCs w:val="21"/>
          <w:lang w:eastAsia="zh-CN" w:bidi="ar-SA"/>
        </w:rPr>
        <w:t>硕士</w:t>
      </w:r>
      <w:r>
        <w:rPr>
          <w:rStyle w:val="12"/>
          <w:rFonts w:eastAsia="方正楷体_GBK"/>
          <w:sz w:val="21"/>
          <w:szCs w:val="21"/>
          <w:lang w:bidi="ar-SA"/>
        </w:rPr>
        <w:t>研究生。</w:t>
      </w:r>
    </w:p>
    <w:p>
      <w:pPr>
        <w:pStyle w:val="11"/>
        <w:spacing w:line="300" w:lineRule="exact"/>
        <w:ind w:firstLine="412" w:firstLineChars="200"/>
        <w:jc w:val="left"/>
        <w:rPr>
          <w:rStyle w:val="12"/>
          <w:rFonts w:hint="eastAsia" w:eastAsia="黑体"/>
          <w:b/>
          <w:bCs/>
          <w:sz w:val="21"/>
          <w:szCs w:val="21"/>
          <w:lang w:val="en-US" w:eastAsia="zh-CN" w:bidi="ar-SA"/>
        </w:rPr>
      </w:pPr>
      <w:r>
        <w:rPr>
          <w:rStyle w:val="12"/>
          <w:rFonts w:hint="eastAsia" w:eastAsia="黑体"/>
          <w:b/>
          <w:bCs/>
          <w:sz w:val="21"/>
          <w:szCs w:val="21"/>
          <w:lang w:val="en-US" w:eastAsia="zh-CN" w:bidi="ar-SA"/>
        </w:rPr>
        <w:t>其他条件：</w:t>
      </w:r>
    </w:p>
    <w:p>
      <w:pPr>
        <w:pStyle w:val="11"/>
        <w:numPr>
          <w:ilvl w:val="0"/>
          <w:numId w:val="0"/>
        </w:numPr>
        <w:spacing w:line="300" w:lineRule="exact"/>
        <w:ind w:leftChars="0" w:firstLine="412" w:firstLineChars="200"/>
        <w:jc w:val="left"/>
        <w:rPr>
          <w:rStyle w:val="12"/>
          <w:rFonts w:eastAsia="方正楷体_GBK"/>
          <w:color w:val="auto"/>
          <w:sz w:val="21"/>
          <w:szCs w:val="21"/>
          <w:lang w:bidi="ar-SA"/>
        </w:rPr>
      </w:pPr>
      <w:r>
        <w:rPr>
          <w:rStyle w:val="12"/>
          <w:rFonts w:hint="eastAsia" w:eastAsia="方正楷体_GBK"/>
          <w:color w:val="auto"/>
          <w:sz w:val="21"/>
          <w:szCs w:val="21"/>
          <w:lang w:val="en-US" w:eastAsia="zh-CN" w:bidi="ar-SA"/>
        </w:rPr>
        <w:t>1.</w:t>
      </w:r>
      <w:r>
        <w:rPr>
          <w:rStyle w:val="12"/>
          <w:rFonts w:eastAsia="方正楷体_GBK"/>
          <w:color w:val="auto"/>
          <w:sz w:val="21"/>
          <w:szCs w:val="21"/>
          <w:lang w:bidi="ar-SA"/>
        </w:rPr>
        <w:t>学历</w:t>
      </w:r>
      <w:r>
        <w:rPr>
          <w:rStyle w:val="12"/>
          <w:rFonts w:hint="eastAsia" w:eastAsia="方正楷体_GBK"/>
          <w:color w:val="auto"/>
          <w:sz w:val="21"/>
          <w:szCs w:val="21"/>
          <w:lang w:eastAsia="zh-CN" w:bidi="ar-SA"/>
        </w:rPr>
        <w:t>学位</w:t>
      </w:r>
      <w:r>
        <w:rPr>
          <w:rStyle w:val="12"/>
          <w:rFonts w:eastAsia="方正楷体_GBK"/>
          <w:color w:val="auto"/>
          <w:sz w:val="21"/>
          <w:szCs w:val="21"/>
          <w:lang w:bidi="ar-SA"/>
        </w:rPr>
        <w:t>要求：第一类</w:t>
      </w:r>
      <w:r>
        <w:rPr>
          <w:rStyle w:val="12"/>
          <w:rFonts w:hint="eastAsia" w:eastAsia="方正楷体_GBK"/>
          <w:color w:val="auto"/>
          <w:sz w:val="21"/>
          <w:szCs w:val="21"/>
          <w:lang w:val="en-US" w:eastAsia="zh-CN" w:bidi="ar-SA"/>
        </w:rPr>
        <w:t>中</w:t>
      </w:r>
      <w:r>
        <w:rPr>
          <w:rStyle w:val="12"/>
          <w:rFonts w:eastAsia="方正楷体_GBK"/>
          <w:color w:val="auto"/>
          <w:sz w:val="21"/>
          <w:szCs w:val="21"/>
          <w:lang w:bidi="ar-SA"/>
        </w:rPr>
        <w:t>取得副高级及以上职称的医疗卫生专业技术人才</w:t>
      </w:r>
      <w:r>
        <w:rPr>
          <w:rStyle w:val="12"/>
          <w:rFonts w:hint="eastAsia" w:eastAsia="方正楷体_GBK"/>
          <w:color w:val="auto"/>
          <w:sz w:val="21"/>
          <w:szCs w:val="21"/>
          <w:lang w:eastAsia="zh-CN" w:bidi="ar-SA"/>
        </w:rPr>
        <w:t>需取得</w:t>
      </w:r>
      <w:r>
        <w:rPr>
          <w:rStyle w:val="12"/>
          <w:rFonts w:eastAsia="方正楷体_GBK"/>
          <w:color w:val="auto"/>
          <w:sz w:val="21"/>
          <w:szCs w:val="21"/>
          <w:lang w:bidi="ar-SA"/>
        </w:rPr>
        <w:t>医（药）学类专业</w:t>
      </w:r>
      <w:r>
        <w:rPr>
          <w:rStyle w:val="12"/>
          <w:rFonts w:hint="eastAsia" w:eastAsia="方正楷体_GBK"/>
          <w:color w:val="auto"/>
          <w:sz w:val="21"/>
          <w:szCs w:val="21"/>
          <w:lang w:eastAsia="zh-CN" w:bidi="ar-SA"/>
        </w:rPr>
        <w:t>本科及以上学历</w:t>
      </w:r>
      <w:r>
        <w:rPr>
          <w:rStyle w:val="12"/>
          <w:rFonts w:hint="eastAsia" w:eastAsia="方正楷体_GBK"/>
          <w:color w:val="auto"/>
          <w:sz w:val="21"/>
          <w:szCs w:val="21"/>
          <w:lang w:val="en-US" w:eastAsia="zh-CN" w:bidi="ar-SA"/>
        </w:rPr>
        <w:t>，</w:t>
      </w:r>
      <w:r>
        <w:rPr>
          <w:rStyle w:val="12"/>
          <w:rFonts w:eastAsia="方正楷体_GBK"/>
          <w:color w:val="auto"/>
          <w:sz w:val="21"/>
          <w:szCs w:val="21"/>
          <w:lang w:bidi="ar-SA"/>
        </w:rPr>
        <w:t>医（药）学类专业毕业的博士研究生</w:t>
      </w:r>
      <w:r>
        <w:rPr>
          <w:rStyle w:val="12"/>
          <w:rFonts w:hint="eastAsia" w:eastAsia="方正楷体_GBK"/>
          <w:color w:val="auto"/>
          <w:sz w:val="21"/>
          <w:szCs w:val="21"/>
          <w:lang w:eastAsia="zh-CN" w:bidi="ar-SA"/>
        </w:rPr>
        <w:t>需</w:t>
      </w:r>
      <w:r>
        <w:rPr>
          <w:rStyle w:val="12"/>
          <w:rFonts w:eastAsia="方正楷体_GBK"/>
          <w:color w:val="auto"/>
          <w:sz w:val="21"/>
          <w:szCs w:val="21"/>
          <w:lang w:bidi="ar-SA"/>
        </w:rPr>
        <w:t>取得医（药）学类专业普通高等教育研究生学历</w:t>
      </w:r>
      <w:r>
        <w:rPr>
          <w:rStyle w:val="12"/>
          <w:rFonts w:hint="eastAsia" w:eastAsia="方正楷体_GBK"/>
          <w:color w:val="auto"/>
          <w:sz w:val="21"/>
          <w:szCs w:val="21"/>
          <w:lang w:val="en-US" w:eastAsia="zh-CN" w:bidi="ar-SA"/>
        </w:rPr>
        <w:t>及</w:t>
      </w:r>
      <w:r>
        <w:rPr>
          <w:rStyle w:val="12"/>
          <w:rFonts w:hint="eastAsia" w:eastAsia="方正楷体_GBK"/>
          <w:color w:val="auto"/>
          <w:sz w:val="21"/>
          <w:szCs w:val="21"/>
          <w:lang w:eastAsia="zh-CN" w:bidi="ar-SA"/>
        </w:rPr>
        <w:t>相应专业博士学位；</w:t>
      </w:r>
      <w:r>
        <w:rPr>
          <w:rStyle w:val="12"/>
          <w:rFonts w:eastAsia="方正楷体_GBK"/>
          <w:color w:val="auto"/>
          <w:sz w:val="21"/>
          <w:szCs w:val="21"/>
          <w:lang w:bidi="ar-SA"/>
        </w:rPr>
        <w:t>第二类人才</w:t>
      </w:r>
      <w:r>
        <w:rPr>
          <w:rStyle w:val="12"/>
          <w:rFonts w:hint="eastAsia" w:eastAsia="方正楷体_GBK"/>
          <w:color w:val="auto"/>
          <w:sz w:val="21"/>
          <w:szCs w:val="21"/>
          <w:lang w:val="en-US" w:eastAsia="zh-CN" w:bidi="ar-SA"/>
        </w:rPr>
        <w:t>需</w:t>
      </w:r>
      <w:r>
        <w:rPr>
          <w:rStyle w:val="12"/>
          <w:rFonts w:eastAsia="方正楷体_GBK"/>
          <w:color w:val="auto"/>
          <w:sz w:val="21"/>
          <w:szCs w:val="21"/>
          <w:lang w:bidi="ar-SA"/>
        </w:rPr>
        <w:t>取得医（药）学类专业普通高等教育研究生学历。</w:t>
      </w:r>
    </w:p>
    <w:p>
      <w:pPr>
        <w:pStyle w:val="11"/>
        <w:numPr>
          <w:ilvl w:val="0"/>
          <w:numId w:val="0"/>
        </w:numPr>
        <w:spacing w:line="300" w:lineRule="exact"/>
        <w:ind w:leftChars="0" w:firstLine="412" w:firstLineChars="200"/>
        <w:jc w:val="left"/>
        <w:rPr>
          <w:rStyle w:val="13"/>
          <w:rFonts w:ascii="Times New Roman" w:hAnsi="Times New Roman" w:eastAsia="方正楷体_GBK" w:cs="Times New Roman"/>
          <w:color w:val="auto"/>
          <w:sz w:val="21"/>
          <w:szCs w:val="21"/>
          <w:lang w:bidi="ar-SA"/>
        </w:rPr>
      </w:pPr>
      <w:r>
        <w:rPr>
          <w:rStyle w:val="12"/>
          <w:rFonts w:hint="eastAsia" w:eastAsia="方正楷体_GBK"/>
          <w:color w:val="auto"/>
          <w:sz w:val="21"/>
          <w:szCs w:val="21"/>
          <w:lang w:val="en-US" w:eastAsia="zh-CN" w:bidi="ar-SA"/>
        </w:rPr>
        <w:t>2.</w:t>
      </w:r>
      <w:r>
        <w:rPr>
          <w:rStyle w:val="12"/>
          <w:rFonts w:eastAsia="方正楷体_GBK"/>
          <w:color w:val="auto"/>
          <w:sz w:val="21"/>
          <w:szCs w:val="21"/>
          <w:lang w:bidi="ar-SA"/>
        </w:rPr>
        <w:t>年龄要求：第一类</w:t>
      </w:r>
      <w:r>
        <w:rPr>
          <w:rStyle w:val="12"/>
          <w:rFonts w:hint="eastAsia" w:eastAsia="方正楷体_GBK"/>
          <w:color w:val="auto"/>
          <w:sz w:val="21"/>
          <w:szCs w:val="21"/>
          <w:lang w:val="en-US" w:eastAsia="zh-CN" w:bidi="ar-SA"/>
        </w:rPr>
        <w:t>中</w:t>
      </w:r>
      <w:r>
        <w:rPr>
          <w:rStyle w:val="12"/>
          <w:rFonts w:eastAsia="方正楷体_GBK"/>
          <w:color w:val="auto"/>
          <w:sz w:val="21"/>
          <w:szCs w:val="21"/>
          <w:lang w:bidi="ar-SA"/>
        </w:rPr>
        <w:t>取得副高级及以上职称的医疗卫生专业技术人才</w:t>
      </w:r>
      <w:r>
        <w:rPr>
          <w:rStyle w:val="12"/>
          <w:rFonts w:hint="eastAsia" w:eastAsia="方正楷体_GBK"/>
          <w:color w:val="auto"/>
          <w:sz w:val="21"/>
          <w:szCs w:val="21"/>
          <w:lang w:val="en-US" w:eastAsia="zh-CN" w:bidi="ar-SA"/>
        </w:rPr>
        <w:t>在</w:t>
      </w:r>
      <w:r>
        <w:rPr>
          <w:rStyle w:val="12"/>
          <w:rFonts w:eastAsia="方正楷体_GBK"/>
          <w:color w:val="auto"/>
          <w:sz w:val="21"/>
          <w:szCs w:val="21"/>
          <w:lang w:bidi="ar-SA"/>
        </w:rPr>
        <w:t>197</w:t>
      </w:r>
      <w:r>
        <w:rPr>
          <w:rStyle w:val="12"/>
          <w:rFonts w:hint="eastAsia" w:eastAsia="方正楷体_GBK"/>
          <w:color w:val="auto"/>
          <w:sz w:val="21"/>
          <w:szCs w:val="21"/>
          <w:lang w:val="en-US" w:eastAsia="zh-CN" w:bidi="ar-SA"/>
        </w:rPr>
        <w:t>3</w:t>
      </w:r>
      <w:r>
        <w:rPr>
          <w:rStyle w:val="12"/>
          <w:rFonts w:eastAsia="方正楷体_GBK"/>
          <w:color w:val="auto"/>
          <w:sz w:val="21"/>
          <w:szCs w:val="21"/>
          <w:lang w:bidi="ar-SA"/>
        </w:rPr>
        <w:t>年</w:t>
      </w:r>
      <w:r>
        <w:rPr>
          <w:rStyle w:val="12"/>
          <w:rFonts w:hint="eastAsia" w:eastAsia="方正楷体_GBK"/>
          <w:color w:val="auto"/>
          <w:sz w:val="21"/>
          <w:szCs w:val="21"/>
          <w:lang w:val="en-US" w:eastAsia="zh-CN" w:bidi="ar-SA"/>
        </w:rPr>
        <w:t>10</w:t>
      </w:r>
      <w:r>
        <w:rPr>
          <w:rStyle w:val="12"/>
          <w:rFonts w:eastAsia="方正楷体_GBK"/>
          <w:color w:val="auto"/>
          <w:sz w:val="21"/>
          <w:szCs w:val="21"/>
          <w:lang w:bidi="ar-SA"/>
        </w:rPr>
        <w:t>月1日及以后出生</w:t>
      </w:r>
      <w:r>
        <w:rPr>
          <w:rStyle w:val="12"/>
          <w:rFonts w:hint="eastAsia" w:eastAsia="方正楷体_GBK"/>
          <w:color w:val="auto"/>
          <w:sz w:val="21"/>
          <w:szCs w:val="21"/>
          <w:lang w:eastAsia="zh-CN" w:bidi="ar-SA"/>
        </w:rPr>
        <w:t>，</w:t>
      </w:r>
      <w:r>
        <w:rPr>
          <w:rStyle w:val="12"/>
          <w:rFonts w:eastAsia="方正楷体_GBK"/>
          <w:color w:val="auto"/>
          <w:sz w:val="21"/>
          <w:szCs w:val="21"/>
          <w:lang w:bidi="ar-SA"/>
        </w:rPr>
        <w:t>医（药）学类专业毕业的博士研究生</w:t>
      </w:r>
      <w:r>
        <w:rPr>
          <w:rStyle w:val="12"/>
          <w:rFonts w:hint="eastAsia" w:eastAsia="方正楷体_GBK"/>
          <w:color w:val="auto"/>
          <w:sz w:val="21"/>
          <w:szCs w:val="21"/>
          <w:lang w:val="en-US" w:eastAsia="zh-CN" w:bidi="ar-SA"/>
        </w:rPr>
        <w:t>在</w:t>
      </w:r>
      <w:r>
        <w:rPr>
          <w:rStyle w:val="12"/>
          <w:rFonts w:eastAsia="方正楷体_GBK"/>
          <w:color w:val="auto"/>
          <w:sz w:val="21"/>
          <w:szCs w:val="21"/>
          <w:lang w:bidi="ar-SA"/>
        </w:rPr>
        <w:t>198</w:t>
      </w:r>
      <w:r>
        <w:rPr>
          <w:rStyle w:val="12"/>
          <w:rFonts w:hint="eastAsia" w:eastAsia="方正楷体_GBK"/>
          <w:color w:val="auto"/>
          <w:sz w:val="21"/>
          <w:szCs w:val="21"/>
          <w:lang w:val="en-US" w:eastAsia="zh-CN" w:bidi="ar-SA"/>
        </w:rPr>
        <w:t>2</w:t>
      </w:r>
      <w:r>
        <w:rPr>
          <w:rStyle w:val="12"/>
          <w:rFonts w:eastAsia="方正楷体_GBK"/>
          <w:color w:val="auto"/>
          <w:sz w:val="21"/>
          <w:szCs w:val="21"/>
          <w:lang w:bidi="ar-SA"/>
        </w:rPr>
        <w:t>年</w:t>
      </w:r>
      <w:r>
        <w:rPr>
          <w:rStyle w:val="12"/>
          <w:rFonts w:hint="eastAsia" w:eastAsia="方正楷体_GBK"/>
          <w:color w:val="auto"/>
          <w:sz w:val="21"/>
          <w:szCs w:val="21"/>
          <w:lang w:val="en-US" w:eastAsia="zh-CN" w:bidi="ar-SA"/>
        </w:rPr>
        <w:t>10</w:t>
      </w:r>
      <w:r>
        <w:rPr>
          <w:rStyle w:val="12"/>
          <w:rFonts w:eastAsia="方正楷体_GBK"/>
          <w:color w:val="auto"/>
          <w:sz w:val="21"/>
          <w:szCs w:val="21"/>
          <w:lang w:bidi="ar-SA"/>
        </w:rPr>
        <w:t>月1日及以后出生；第二类医（药）学类专业毕业</w:t>
      </w:r>
      <w:r>
        <w:rPr>
          <w:rStyle w:val="12"/>
          <w:rFonts w:hint="eastAsia" w:eastAsia="方正楷体_GBK"/>
          <w:color w:val="auto"/>
          <w:sz w:val="21"/>
          <w:szCs w:val="21"/>
          <w:lang w:eastAsia="zh-CN" w:bidi="ar-SA"/>
        </w:rPr>
        <w:t>的</w:t>
      </w:r>
      <w:r>
        <w:rPr>
          <w:rStyle w:val="12"/>
          <w:rFonts w:eastAsia="方正楷体_GBK"/>
          <w:color w:val="auto"/>
          <w:sz w:val="21"/>
          <w:szCs w:val="21"/>
          <w:lang w:bidi="ar-SA"/>
        </w:rPr>
        <w:t>硕士研究生</w:t>
      </w:r>
      <w:r>
        <w:rPr>
          <w:rStyle w:val="12"/>
          <w:rFonts w:hint="eastAsia" w:eastAsia="方正楷体_GBK"/>
          <w:color w:val="auto"/>
          <w:sz w:val="21"/>
          <w:szCs w:val="21"/>
          <w:lang w:val="en-US" w:eastAsia="zh-CN" w:bidi="ar-SA"/>
        </w:rPr>
        <w:t>在</w:t>
      </w:r>
      <w:r>
        <w:rPr>
          <w:rStyle w:val="12"/>
          <w:rFonts w:eastAsia="方正楷体_GBK"/>
          <w:color w:val="auto"/>
          <w:sz w:val="21"/>
          <w:szCs w:val="21"/>
          <w:lang w:bidi="ar-SA"/>
        </w:rPr>
        <w:t>198</w:t>
      </w:r>
      <w:r>
        <w:rPr>
          <w:rStyle w:val="12"/>
          <w:rFonts w:hint="eastAsia" w:eastAsia="方正楷体_GBK"/>
          <w:color w:val="auto"/>
          <w:sz w:val="21"/>
          <w:szCs w:val="21"/>
          <w:lang w:val="en-US" w:eastAsia="zh-CN" w:bidi="ar-SA"/>
        </w:rPr>
        <w:t>7</w:t>
      </w:r>
      <w:r>
        <w:rPr>
          <w:rStyle w:val="12"/>
          <w:rFonts w:eastAsia="方正楷体_GBK"/>
          <w:color w:val="auto"/>
          <w:sz w:val="21"/>
          <w:szCs w:val="21"/>
          <w:lang w:bidi="ar-SA"/>
        </w:rPr>
        <w:t>年</w:t>
      </w:r>
      <w:r>
        <w:rPr>
          <w:rStyle w:val="12"/>
          <w:rFonts w:hint="eastAsia" w:eastAsia="方正楷体_GBK"/>
          <w:color w:val="auto"/>
          <w:sz w:val="21"/>
          <w:szCs w:val="21"/>
          <w:lang w:val="en-US" w:eastAsia="zh-CN" w:bidi="ar-SA"/>
        </w:rPr>
        <w:t>10</w:t>
      </w:r>
      <w:r>
        <w:rPr>
          <w:rStyle w:val="12"/>
          <w:rFonts w:eastAsia="方正楷体_GBK"/>
          <w:color w:val="auto"/>
          <w:sz w:val="21"/>
          <w:szCs w:val="21"/>
          <w:lang w:bidi="ar-SA"/>
        </w:rPr>
        <w:t>月1日及以后出生。</w:t>
      </w:r>
    </w:p>
    <w:p>
      <w:pPr>
        <w:pStyle w:val="11"/>
        <w:numPr>
          <w:ilvl w:val="0"/>
          <w:numId w:val="0"/>
        </w:numPr>
        <w:spacing w:line="300" w:lineRule="exact"/>
        <w:ind w:leftChars="0" w:firstLine="412" w:firstLineChars="200"/>
        <w:jc w:val="left"/>
        <w:rPr>
          <w:rStyle w:val="13"/>
          <w:rFonts w:ascii="Times New Roman" w:hAnsi="Times New Roman" w:eastAsia="方正楷体_GBK" w:cs="Times New Roman"/>
          <w:sz w:val="21"/>
          <w:szCs w:val="21"/>
          <w:lang w:bidi="ar-SA"/>
        </w:rPr>
      </w:pPr>
      <w:r>
        <w:rPr>
          <w:rStyle w:val="12"/>
          <w:rFonts w:hint="eastAsia" w:eastAsia="方正楷体_GBK"/>
          <w:color w:val="auto"/>
          <w:sz w:val="21"/>
          <w:szCs w:val="21"/>
          <w:lang w:val="en-US" w:eastAsia="zh-CN" w:bidi="ar-SA"/>
        </w:rPr>
        <w:t>3.</w:t>
      </w:r>
      <w:r>
        <w:rPr>
          <w:rStyle w:val="12"/>
          <w:rFonts w:eastAsia="方正楷体_GBK"/>
          <w:color w:val="auto"/>
          <w:sz w:val="21"/>
          <w:szCs w:val="21"/>
          <w:lang w:bidi="ar-SA"/>
        </w:rPr>
        <w:t>证书要求：2024年</w:t>
      </w:r>
      <w:r>
        <w:rPr>
          <w:rStyle w:val="12"/>
          <w:rFonts w:hint="eastAsia" w:eastAsia="方正楷体_GBK"/>
          <w:color w:val="auto"/>
          <w:sz w:val="21"/>
          <w:szCs w:val="21"/>
          <w:lang w:val="en-US" w:eastAsia="zh-CN" w:bidi="ar-SA"/>
        </w:rPr>
        <w:t>12</w:t>
      </w:r>
      <w:r>
        <w:rPr>
          <w:rStyle w:val="12"/>
          <w:rFonts w:eastAsia="方正楷体_GBK"/>
          <w:color w:val="auto"/>
          <w:sz w:val="21"/>
          <w:szCs w:val="21"/>
          <w:lang w:bidi="ar-SA"/>
        </w:rPr>
        <w:t>月31日前须取得与报考岗位专业相应</w:t>
      </w:r>
      <w:r>
        <w:rPr>
          <w:rStyle w:val="12"/>
          <w:rFonts w:eastAsia="方正楷体_GBK"/>
          <w:sz w:val="21"/>
          <w:szCs w:val="21"/>
          <w:lang w:bidi="ar-SA"/>
        </w:rPr>
        <w:t>的毕业证、学位证、执业医师资格证和相应资格证书</w:t>
      </w:r>
      <w:r>
        <w:rPr>
          <w:rStyle w:val="13"/>
          <w:rFonts w:ascii="Times New Roman" w:hAnsi="Times New Roman" w:eastAsia="方正楷体_GBK" w:cs="Times New Roman"/>
          <w:sz w:val="21"/>
          <w:szCs w:val="21"/>
          <w:lang w:bidi="ar-SA"/>
        </w:rPr>
        <w:t>。具体专业要求及其他条件见下表。</w:t>
      </w:r>
      <w:bookmarkStart w:id="0" w:name="_GoBack"/>
      <w:bookmarkEnd w:id="0"/>
    </w:p>
    <w:p>
      <w:pPr>
        <w:pStyle w:val="11"/>
        <w:spacing w:line="100" w:lineRule="exact"/>
        <w:ind w:firstLine="0"/>
        <w:jc w:val="left"/>
        <w:rPr>
          <w:rStyle w:val="13"/>
          <w:rFonts w:ascii="Times New Roman" w:hAnsi="Times New Roman" w:eastAsia="方正楷体_GBK" w:cs="Times New Roman"/>
          <w:sz w:val="21"/>
          <w:szCs w:val="21"/>
          <w:lang w:bidi="ar-SA"/>
        </w:rPr>
      </w:pPr>
    </w:p>
    <w:tbl>
      <w:tblPr>
        <w:tblStyle w:val="9"/>
        <w:tblW w:w="126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1771"/>
        <w:gridCol w:w="724"/>
        <w:gridCol w:w="953"/>
        <w:gridCol w:w="627"/>
        <w:gridCol w:w="78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tblHeader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eastAsia="黑体"/>
                <w:color w:val="000000"/>
                <w:sz w:val="21"/>
                <w:szCs w:val="21"/>
                <w:lang w:bidi="ar-SA"/>
              </w:rPr>
            </w:pPr>
            <w:r>
              <w:rPr>
                <w:rFonts w:eastAsia="黑体"/>
                <w:color w:val="000000"/>
                <w:kern w:val="0"/>
                <w:sz w:val="21"/>
                <w:szCs w:val="21"/>
                <w:lang w:bidi="ar-SA"/>
              </w:rPr>
              <w:t>序号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eastAsia="黑体"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eastAsia="黑体"/>
                <w:color w:val="000000"/>
                <w:kern w:val="0"/>
                <w:sz w:val="21"/>
                <w:szCs w:val="21"/>
                <w:lang w:eastAsia="zh-CN" w:bidi="ar-SA"/>
              </w:rPr>
              <w:t>引进单位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eastAsia="黑体"/>
                <w:color w:val="000000"/>
                <w:sz w:val="21"/>
                <w:szCs w:val="21"/>
                <w:lang w:eastAsia="zh-CN" w:bidi="ar-SA"/>
              </w:rPr>
            </w:pPr>
            <w:r>
              <w:rPr>
                <w:rFonts w:hint="eastAsia" w:eastAsia="黑体"/>
                <w:color w:val="000000"/>
                <w:sz w:val="21"/>
                <w:szCs w:val="21"/>
                <w:lang w:eastAsia="zh-CN" w:bidi="ar-SA"/>
              </w:rPr>
              <w:t>岗位代码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eastAsia="黑体"/>
                <w:color w:val="000000"/>
                <w:sz w:val="21"/>
                <w:szCs w:val="21"/>
                <w:lang w:bidi="ar-SA"/>
              </w:rPr>
            </w:pPr>
            <w:r>
              <w:rPr>
                <w:rFonts w:eastAsia="黑体"/>
                <w:color w:val="000000"/>
                <w:kern w:val="0"/>
                <w:sz w:val="21"/>
                <w:szCs w:val="21"/>
                <w:lang w:bidi="ar-SA"/>
              </w:rPr>
              <w:t>计划引进人数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eastAsia="黑体"/>
                <w:color w:val="000000"/>
                <w:sz w:val="21"/>
                <w:szCs w:val="21"/>
                <w:lang w:bidi="ar-SA"/>
              </w:rPr>
            </w:pPr>
            <w:r>
              <w:rPr>
                <w:rFonts w:eastAsia="黑体"/>
                <w:color w:val="000000"/>
                <w:kern w:val="0"/>
                <w:sz w:val="21"/>
                <w:szCs w:val="21"/>
                <w:lang w:bidi="ar-SA"/>
              </w:rPr>
              <w:t>岗位类别</w:t>
            </w:r>
          </w:p>
        </w:tc>
        <w:tc>
          <w:tcPr>
            <w:tcW w:w="7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eastAsia="黑体"/>
                <w:color w:val="000000"/>
                <w:sz w:val="21"/>
                <w:szCs w:val="21"/>
                <w:lang w:bidi="ar-SA"/>
              </w:rPr>
            </w:pPr>
            <w:r>
              <w:rPr>
                <w:rFonts w:eastAsia="黑体"/>
                <w:color w:val="000000"/>
                <w:kern w:val="0"/>
                <w:sz w:val="21"/>
                <w:szCs w:val="21"/>
                <w:lang w:bidi="ar-SA"/>
              </w:rPr>
              <w:t>专业要求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-SA"/>
              </w:rPr>
              <w:t>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eastAsia="仿宋_GB2312"/>
                <w:color w:val="auto"/>
                <w:sz w:val="21"/>
                <w:szCs w:val="21"/>
                <w:lang w:val="en-US" w:eastAsia="zh-CN"/>
              </w:rPr>
              <w:t>大邑县人民医院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03001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  <w:lang w:bidi="ar-SA"/>
              </w:rPr>
              <w:t>11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  <w:lang w:bidi="ar-SA"/>
              </w:rPr>
              <w:t>专业技术</w:t>
            </w:r>
          </w:p>
        </w:tc>
        <w:tc>
          <w:tcPr>
            <w:tcW w:w="7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360" w:lineRule="exact"/>
              <w:ind w:left="0" w:firstLine="0" w:firstLineChars="0"/>
              <w:jc w:val="left"/>
              <w:textAlignment w:val="auto"/>
              <w:rPr>
                <w:rFonts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eastAsia="仿宋_GB2312"/>
                <w:color w:val="auto"/>
                <w:sz w:val="21"/>
                <w:szCs w:val="21"/>
                <w:lang w:val="en-US" w:eastAsia="zh-CN"/>
              </w:rPr>
              <w:t>本科：临床医学；</w:t>
            </w:r>
          </w:p>
          <w:p>
            <w:pPr>
              <w:spacing w:line="300" w:lineRule="exact"/>
              <w:ind w:firstLine="0" w:firstLineChars="0"/>
              <w:jc w:val="left"/>
              <w:textAlignment w:val="center"/>
              <w:rPr>
                <w:rFonts w:eastAsia="仿宋_GB2312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eastAsia="仿宋_GB2312"/>
                <w:color w:val="auto"/>
                <w:sz w:val="21"/>
                <w:szCs w:val="21"/>
                <w:lang w:val="en-US" w:eastAsia="zh-CN"/>
              </w:rPr>
              <w:t>研究生：内科学、老年医学、影像医学与核医学、外科学、妇产科学、眼科学、耳鼻咽喉科学、肿瘤学、麻醉学、急诊医学、口腔临床医学。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-SA"/>
              </w:rPr>
              <w:t>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eastAsia="仿宋_GB2312"/>
                <w:sz w:val="21"/>
                <w:szCs w:val="21"/>
                <w:lang w:val="en-US" w:eastAsia="zh-CN"/>
              </w:rPr>
              <w:t>大邑县第二人民医院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03002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  <w:lang w:bidi="ar-SA"/>
              </w:rPr>
              <w:t>3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  <w:lang w:bidi="ar-SA"/>
              </w:rPr>
              <w:t>专业技术</w:t>
            </w:r>
          </w:p>
        </w:tc>
        <w:tc>
          <w:tcPr>
            <w:tcW w:w="7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360" w:lineRule="exact"/>
              <w:ind w:left="0" w:firstLine="0" w:firstLineChars="0"/>
              <w:jc w:val="left"/>
              <w:textAlignment w:val="auto"/>
              <w:rPr>
                <w:rFonts w:eastAsia="仿宋_GB2312"/>
                <w:sz w:val="21"/>
                <w:szCs w:val="21"/>
                <w:lang w:val="en-US" w:eastAsia="zh-CN"/>
              </w:rPr>
            </w:pPr>
            <w:r>
              <w:rPr>
                <w:rFonts w:eastAsia="仿宋_GB2312"/>
                <w:sz w:val="21"/>
                <w:szCs w:val="21"/>
                <w:lang w:val="en-US" w:eastAsia="zh-CN"/>
              </w:rPr>
              <w:t>本科：临床医学、口腔医学、中医学、医学影像学；</w:t>
            </w:r>
          </w:p>
          <w:p>
            <w:pPr>
              <w:spacing w:line="300" w:lineRule="exact"/>
              <w:ind w:firstLine="0" w:firstLineChars="0"/>
              <w:jc w:val="left"/>
              <w:textAlignment w:val="center"/>
              <w:rPr>
                <w:rFonts w:eastAsia="仿宋_GB2312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eastAsia="仿宋_GB2312"/>
                <w:sz w:val="21"/>
                <w:szCs w:val="21"/>
                <w:lang w:val="en-US" w:eastAsia="zh-CN"/>
              </w:rPr>
              <w:t>研究生：内科学、外科学、康复医学与理疗学、中医内科学、中医外科学、口腔临床医学</w:t>
            </w:r>
            <w:r>
              <w:rPr>
                <w:rFonts w:eastAsia="仿宋_GB2312"/>
                <w:color w:val="auto"/>
                <w:sz w:val="21"/>
                <w:szCs w:val="21"/>
                <w:lang w:val="en-US" w:eastAsia="zh-CN"/>
              </w:rPr>
              <w:t>、影像医学与核医学</w:t>
            </w:r>
            <w:r>
              <w:rPr>
                <w:rFonts w:eastAsia="仿宋_GB2312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  <w:lang w:bidi="ar-SA"/>
              </w:rPr>
              <w:t>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  <w:lang w:bidi="ar-SA"/>
              </w:rPr>
              <w:t>大邑县妇幼保健计划生育服务中心（大邑县妇幼保健院）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03003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  <w:lang w:bidi="ar-SA"/>
              </w:rPr>
              <w:t>1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eastAsia="仿宋_GB2312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  <w:lang w:bidi="ar-SA"/>
              </w:rPr>
              <w:t>专业技术</w:t>
            </w:r>
          </w:p>
        </w:tc>
        <w:tc>
          <w:tcPr>
            <w:tcW w:w="7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360" w:lineRule="exact"/>
              <w:ind w:left="0" w:firstLine="0" w:firstLineChars="0"/>
              <w:jc w:val="left"/>
              <w:textAlignment w:val="auto"/>
              <w:rPr>
                <w:rFonts w:eastAsia="仿宋_GB2312"/>
                <w:sz w:val="21"/>
                <w:szCs w:val="21"/>
                <w:lang w:val="en-US" w:eastAsia="zh-CN"/>
              </w:rPr>
            </w:pPr>
            <w:r>
              <w:rPr>
                <w:rFonts w:eastAsia="仿宋_GB2312"/>
                <w:sz w:val="21"/>
                <w:szCs w:val="21"/>
                <w:lang w:val="en-US" w:eastAsia="zh-CN"/>
              </w:rPr>
              <w:t>本科：临床医学；</w:t>
            </w:r>
          </w:p>
          <w:p>
            <w:pPr>
              <w:spacing w:line="300" w:lineRule="exact"/>
              <w:ind w:firstLine="0" w:firstLineChars="0"/>
              <w:textAlignment w:val="center"/>
              <w:rPr>
                <w:rFonts w:eastAsia="仿宋_GB2312"/>
                <w:color w:val="000000"/>
                <w:kern w:val="0"/>
                <w:sz w:val="21"/>
                <w:szCs w:val="21"/>
                <w:lang w:bidi="ar-SA"/>
              </w:rPr>
            </w:pPr>
            <w:r>
              <w:rPr>
                <w:rFonts w:eastAsia="仿宋_GB2312"/>
                <w:sz w:val="21"/>
                <w:szCs w:val="21"/>
                <w:lang w:val="en-US" w:eastAsia="zh-CN"/>
              </w:rPr>
              <w:t>研究生：妇产科学。</w:t>
            </w:r>
          </w:p>
        </w:tc>
      </w:tr>
    </w:tbl>
    <w:p>
      <w:pPr>
        <w:pStyle w:val="11"/>
        <w:spacing w:line="20" w:lineRule="exact"/>
        <w:ind w:firstLine="0"/>
      </w:pPr>
    </w:p>
    <w:p/>
    <w:p/>
    <w:sectPr>
      <w:headerReference r:id="rId5" w:type="default"/>
      <w:footerReference r:id="rId7" w:type="default"/>
      <w:headerReference r:id="rId6" w:type="even"/>
      <w:footerReference r:id="rId8" w:type="even"/>
      <w:pgSz w:w="16838" w:h="11906" w:orient="landscape"/>
      <w:pgMar w:top="1531" w:right="1928" w:bottom="1531" w:left="1928" w:header="851" w:footer="1304" w:gutter="0"/>
      <w:cols w:space="720" w:num="1"/>
      <w:docGrid w:type="linesAndChars" w:linePitch="560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wordWrap w:val="0"/>
      <w:ind w:firstLine="198" w:firstLineChars="71"/>
      <w:jc w:val="right"/>
    </w:pPr>
    <w:r>
      <w:rPr>
        <w:rFonts w:hint="eastAsia" w:ascii="宋体"/>
        <w:sz w:val="28"/>
        <w:szCs w:val="28"/>
      </w:rPr>
      <w:t xml:space="preserve">— </w:t>
    </w:r>
    <w:r>
      <w:rPr>
        <w:rFonts w:hint="eastAsia" w:ascii="宋体"/>
        <w:sz w:val="28"/>
        <w:szCs w:val="28"/>
      </w:rPr>
      <w:fldChar w:fldCharType="begin"/>
    </w:r>
    <w:r>
      <w:rPr>
        <w:rFonts w:hint="eastAsia" w:ascii="宋体"/>
        <w:sz w:val="28"/>
        <w:szCs w:val="28"/>
      </w:rPr>
      <w:instrText xml:space="preserve">PAGE   \* MERGEFORMAT</w:instrText>
    </w:r>
    <w:r>
      <w:rPr>
        <w:rFonts w:hint="eastAsia" w:ascii="宋体"/>
        <w:sz w:val="28"/>
        <w:szCs w:val="28"/>
      </w:rPr>
      <w:fldChar w:fldCharType="separate"/>
    </w:r>
    <w:r>
      <w:rPr>
        <w:rFonts w:hint="eastAsia" w:ascii="宋体"/>
        <w:sz w:val="28"/>
        <w:szCs w:val="28"/>
      </w:rPr>
      <w:t>2</w:t>
    </w:r>
    <w:r>
      <w:rPr>
        <w:rFonts w:hint="eastAsia" w:ascii="宋体"/>
        <w:sz w:val="28"/>
        <w:szCs w:val="28"/>
      </w:rPr>
      <w:fldChar w:fldCharType="end"/>
    </w:r>
    <w:r>
      <w:rPr>
        <w:rFonts w:hint="eastAsia" w:ascii="宋体"/>
        <w:sz w:val="28"/>
        <w:szCs w:val="28"/>
      </w:rPr>
      <w:t xml:space="preserve"> —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198" w:firstLineChars="71"/>
    </w:pPr>
    <w:r>
      <w:rPr>
        <w:rFonts w:hint="eastAsia" w:ascii="宋体"/>
        <w:sz w:val="28"/>
        <w:szCs w:val="28"/>
      </w:rPr>
      <w:t xml:space="preserve">— </w:t>
    </w:r>
    <w:r>
      <w:rPr>
        <w:rFonts w:hint="eastAsia" w:ascii="宋体"/>
        <w:sz w:val="28"/>
        <w:szCs w:val="28"/>
      </w:rPr>
      <w:fldChar w:fldCharType="begin"/>
    </w:r>
    <w:r>
      <w:rPr>
        <w:rFonts w:hint="eastAsia" w:ascii="宋体"/>
        <w:sz w:val="28"/>
        <w:szCs w:val="28"/>
      </w:rPr>
      <w:instrText xml:space="preserve">PAGE   \* MERGEFORMAT</w:instrText>
    </w:r>
    <w:r>
      <w:rPr>
        <w:rFonts w:hint="eastAsia" w:ascii="宋体"/>
        <w:sz w:val="28"/>
        <w:szCs w:val="28"/>
      </w:rPr>
      <w:fldChar w:fldCharType="separate"/>
    </w:r>
    <w:r>
      <w:rPr>
        <w:rFonts w:hint="eastAsia" w:ascii="宋体"/>
        <w:sz w:val="28"/>
        <w:szCs w:val="28"/>
        <w:lang w:val="zh-CN" w:eastAsia="zh-CN"/>
      </w:rPr>
      <w:t>2</w:t>
    </w:r>
    <w:r>
      <w:rPr>
        <w:rFonts w:hint="eastAsia" w:ascii="宋体"/>
        <w:sz w:val="28"/>
        <w:szCs w:val="28"/>
      </w:rPr>
      <w:fldChar w:fldCharType="end"/>
    </w:r>
    <w:r>
      <w:rPr>
        <w:rFonts w:hint="eastAsia" w:ascii="宋体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5ZTJhNTg4NTYyOTgwZWUyZjYxZTdiNTkzOGRjM2EifQ=="/>
  </w:docVars>
  <w:rsids>
    <w:rsidRoot w:val="00000000"/>
    <w:rsid w:val="04706403"/>
    <w:rsid w:val="058251F6"/>
    <w:rsid w:val="098A4E72"/>
    <w:rsid w:val="0D822EC6"/>
    <w:rsid w:val="11FE0965"/>
    <w:rsid w:val="14D21655"/>
    <w:rsid w:val="17B93066"/>
    <w:rsid w:val="1949391E"/>
    <w:rsid w:val="1AB5257D"/>
    <w:rsid w:val="1D4B12E6"/>
    <w:rsid w:val="1FE35D79"/>
    <w:rsid w:val="22590C76"/>
    <w:rsid w:val="23C93512"/>
    <w:rsid w:val="28FE0459"/>
    <w:rsid w:val="2B8B0EA9"/>
    <w:rsid w:val="2E894691"/>
    <w:rsid w:val="316B0B9A"/>
    <w:rsid w:val="32DA7A39"/>
    <w:rsid w:val="32F6606D"/>
    <w:rsid w:val="37F328A3"/>
    <w:rsid w:val="3851631F"/>
    <w:rsid w:val="3901687A"/>
    <w:rsid w:val="3AF02FE4"/>
    <w:rsid w:val="3B146D62"/>
    <w:rsid w:val="427A0472"/>
    <w:rsid w:val="4B38302E"/>
    <w:rsid w:val="4C047B3C"/>
    <w:rsid w:val="516A7EFA"/>
    <w:rsid w:val="52567DEF"/>
    <w:rsid w:val="56375B66"/>
    <w:rsid w:val="56C96291"/>
    <w:rsid w:val="598D56F9"/>
    <w:rsid w:val="5A2F2615"/>
    <w:rsid w:val="5C787BA4"/>
    <w:rsid w:val="5FD923B1"/>
    <w:rsid w:val="611767F1"/>
    <w:rsid w:val="64610BAB"/>
    <w:rsid w:val="661336DC"/>
    <w:rsid w:val="667048F7"/>
    <w:rsid w:val="68B23CA5"/>
    <w:rsid w:val="6C541CC6"/>
    <w:rsid w:val="6D68791D"/>
    <w:rsid w:val="6E957736"/>
    <w:rsid w:val="72664612"/>
    <w:rsid w:val="748A086C"/>
    <w:rsid w:val="778E0E50"/>
    <w:rsid w:val="77A04AE9"/>
    <w:rsid w:val="780A654F"/>
    <w:rsid w:val="7815193B"/>
    <w:rsid w:val="7A4869B1"/>
    <w:rsid w:val="7B1F5275"/>
    <w:rsid w:val="7B455DB8"/>
    <w:rsid w:val="7BF97642"/>
    <w:rsid w:val="7F9D79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qFormat/>
    <w:uiPriority w:val="0"/>
    <w:pPr>
      <w:ind w:left="252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8">
    <w:name w:val="toc 9"/>
    <w:basedOn w:val="1"/>
    <w:next w:val="1"/>
    <w:qFormat/>
    <w:uiPriority w:val="0"/>
    <w:pPr>
      <w:ind w:left="3360"/>
    </w:pPr>
  </w:style>
  <w:style w:type="paragraph" w:customStyle="1" w:styleId="11">
    <w:name w:val="*正文"/>
    <w:basedOn w:val="1"/>
    <w:qFormat/>
    <w:uiPriority w:val="0"/>
    <w:pPr>
      <w:widowControl w:val="0"/>
      <w:spacing w:line="560" w:lineRule="exact"/>
      <w:ind w:firstLine="641" w:firstLineChars="0"/>
      <w:jc w:val="both"/>
    </w:pPr>
    <w:rPr>
      <w:rFonts w:ascii="Times New Roman" w:hAnsi="Times New Roman" w:eastAsia="宋体" w:cs="Times New Roman"/>
      <w:kern w:val="2"/>
      <w:sz w:val="32"/>
      <w:szCs w:val="22"/>
      <w:lang w:val="en-US" w:eastAsia="zh-CN" w:bidi="ar-SA"/>
    </w:rPr>
  </w:style>
  <w:style w:type="character" w:customStyle="1" w:styleId="12">
    <w:name w:val="font11"/>
    <w:qFormat/>
    <w:uiPriority w:val="0"/>
    <w:rPr>
      <w:rFonts w:ascii="Times New Roman" w:hAnsi="Times New Roman" w:cs="Times New Roman"/>
      <w:color w:val="000000"/>
      <w:sz w:val="28"/>
      <w:szCs w:val="28"/>
      <w:u w:val="none"/>
      <w:lang w:bidi="ar-SA"/>
    </w:rPr>
  </w:style>
  <w:style w:type="character" w:customStyle="1" w:styleId="13">
    <w:name w:val="font81"/>
    <w:qFormat/>
    <w:uiPriority w:val="0"/>
    <w:rPr>
      <w:rFonts w:ascii="仿宋_GB2312" w:eastAsia="仿宋_GB2312" w:cs="仿宋_GB2312"/>
      <w:color w:val="000000"/>
      <w:sz w:val="28"/>
      <w:szCs w:val="28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1627</Words>
  <Characters>1692</Characters>
  <Lines>230</Lines>
  <Paragraphs>164</Paragraphs>
  <TotalTime>0</TotalTime>
  <ScaleCrop>false</ScaleCrop>
  <LinksUpToDate>false</LinksUpToDate>
  <CharactersWithSpaces>1698</CharactersWithSpaces>
  <Application>WPS Office_12.1.0.15398_F1E327BC-269C-435d-A152-05C5408002CA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2021-02-08T08:22:00Z</dcterms:created>
  <dc:creator>Cynthia</dc:creator>
  <cp:lastModifiedBy>Bell</cp:lastModifiedBy>
  <cp:lastPrinted>2023-10-09T10:25:00Z</cp:lastPrinted>
  <dcterms:modified xsi:type="dcterms:W3CDTF">2023-10-10T07:05:17Z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F3E7EC00B8CA4B8EBC507F634AE76EAF_12</vt:lpwstr>
  </property>
</Properties>
</file>