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93" w:type="dxa"/>
        <w:tblW w:w="14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08"/>
        <w:gridCol w:w="1985"/>
        <w:gridCol w:w="1134"/>
        <w:gridCol w:w="709"/>
        <w:gridCol w:w="992"/>
        <w:gridCol w:w="1855"/>
        <w:gridCol w:w="1558"/>
        <w:gridCol w:w="1844"/>
        <w:gridCol w:w="806"/>
        <w:gridCol w:w="217"/>
        <w:gridCol w:w="525"/>
        <w:gridCol w:w="860"/>
      </w:tblGrid>
      <w:tr>
        <w:trPr>
          <w:trHeight w:val="799"/>
          <w:gridAfter w:val="1"/>
          <w:wAfter w:w="860" w:type="dxa"/>
        </w:trPr>
        <w:tc>
          <w:tcPr>
            <w:tcW w:w="13166" w:type="dxa"/>
            <w:gridSpan w:val="10"/>
            <w:noWrap/>
            <w:vAlign w:val="center"/>
          </w:tcPr>
          <w:p>
            <w:pPr>
              <w:widowControl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2023年平阳县住房和城乡建设局公开招聘</w:t>
            </w:r>
            <w:r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  <w:r>
              <w:rPr>
                <w:rFonts w:ascii="宋体" w:cs="宋体" w:hAnsi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名劳务派遣岗位情况表 </w:t>
            </w:r>
          </w:p>
          <w:p>
            <w:pPr>
              <w:widowControl/>
              <w:jc w:val="center"/>
              <w:rPr>
                <w:rFonts w:ascii="宋体" w:cs="宋体" w:hAnsi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42" w:type="dxa"/>
            <w:gridSpan w:val="2"/>
            <w:noWrap/>
          </w:tcPr>
          <w:p>
            <w:pPr>
              <w:widowControl/>
              <w:jc w:val="left"/>
              <w:rPr>
                <w:rFonts w:ascii="宋体" w:cs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主管部门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户籍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局机关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1988年1月1日以后出生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局机关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1988年1月1日以后出生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办公地点局机关</w:t>
            </w:r>
          </w:p>
        </w:tc>
      </w:tr>
      <w:tr>
        <w:trPr>
          <w:trHeight w:val="7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平阳县住建局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万全</w:t>
            </w: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管理所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综合管理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平阳县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学历要求专科及以上（退役军人可放宽至高中）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1988年1月1日以后出生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Ansi="宋体"/>
                <w:color w:val="000000"/>
                <w:kern w:val="0"/>
                <w:sz w:val="22"/>
                <w:szCs w:val="22"/>
              </w:rPr>
              <w:t>万全镇郑宋大道598号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List Paragraph"/>
    <w:basedOn w:val="0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87007A3-3BD0-4B5B-B111-1F1D767A573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0</Words>
  <Characters>239</Characters>
  <Lines>0</Lines>
  <Paragraphs>2</Paragraphs>
  <CharactersWithSpaces>319</CharactersWithSpaces>
  <Company>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???</dc:creator>
  <cp:lastModifiedBy>Administrator</cp:lastModifiedBy>
  <cp:revision>3</cp:revision>
  <cp:lastPrinted>2022-10-13T02:01:00Z</cp:lastPrinted>
  <dcterms:created xsi:type="dcterms:W3CDTF">2023-04-13T07:50:00Z</dcterms:created>
  <dcterms:modified xsi:type="dcterms:W3CDTF">2023-10-12T02:47:20Z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2052-11.1.0.11365</vt:lpwstr>
  </property>
  <property fmtid="{D5CDD505-2E9C-101B-9397-08002B2CF9AE}" pid="3" name="ICV">
    <vt:lpwstr>650DC4AEFFE14715B5DF53851843C8A1</vt:lpwstr>
  </property>
</Properties>
</file>