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jc w:val="both"/>
        <w:rPr>
          <w:rFonts w:hint="eastAsia" w:ascii="方正小标宋简体" w:eastAsia="方正小标宋简体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附件1    陶庄镇公开招聘工作人员计划及岗位需求表</w:t>
      </w:r>
    </w:p>
    <w:bookmarkEnd w:id="0"/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 w:ascii="方正小标宋简体" w:eastAsia="方正小标宋简体"/>
          <w:sz w:val="32"/>
          <w:szCs w:val="32"/>
          <w:highlight w:val="none"/>
        </w:rPr>
      </w:pPr>
    </w:p>
    <w:tbl>
      <w:tblPr>
        <w:tblStyle w:val="4"/>
        <w:tblW w:w="13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683"/>
        <w:gridCol w:w="1317"/>
        <w:gridCol w:w="1300"/>
        <w:gridCol w:w="1717"/>
        <w:gridCol w:w="1200"/>
        <w:gridCol w:w="1750"/>
        <w:gridCol w:w="141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招聘岗位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招聘人数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学历要求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专业要求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年龄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户籍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岗位一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男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全日制</w:t>
            </w:r>
            <w:r>
              <w:rPr>
                <w:rFonts w:hint="eastAsia"/>
                <w:b w:val="0"/>
                <w:bCs w:val="0"/>
                <w:highlight w:val="none"/>
                <w:vertAlign w:val="baseline"/>
              </w:rPr>
              <w:t>本科及以上学历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专业不限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35周岁及以下（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98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后出生）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嘉善县户籍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岗位二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女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全日制</w:t>
            </w:r>
            <w:r>
              <w:rPr>
                <w:rFonts w:hint="eastAsia"/>
                <w:b w:val="0"/>
                <w:bCs w:val="0"/>
                <w:highlight w:val="none"/>
                <w:vertAlign w:val="baseline"/>
              </w:rPr>
              <w:t>本科及以上学历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专业不限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35周岁及以下（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98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后出生）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嘉善县户籍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岗位三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不限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全日制</w:t>
            </w:r>
            <w:r>
              <w:rPr>
                <w:rFonts w:hint="eastAsia"/>
                <w:b w:val="0"/>
                <w:bCs w:val="0"/>
                <w:highlight w:val="none"/>
                <w:vertAlign w:val="baseline"/>
              </w:rPr>
              <w:t>本科及以上学历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专业不限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35周岁及以下（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98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后出生）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嘉善县户籍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 w:ascii="方正小标宋简体" w:eastAsia="方正小标宋简体"/>
          <w:sz w:val="32"/>
          <w:szCs w:val="32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661559F0"/>
    <w:rsid w:val="661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2023-10-20T03:48:00Z</dcterms:created>
  <dc:creator>Administrator</dc:creator>
  <cp:lastModifiedBy>Administrator</cp:lastModifiedBy>
  <dcterms:modified xsi:type="dcterms:W3CDTF">2023-10-20T03:48:40Z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04AFDE6AA1FF4376A52DE936029C9838_11</vt:lpwstr>
  </property>
</Properties>
</file>