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both"/>
        <w:rPr>
          <w:rFonts w:hint="eastAsia" w:ascii="黑体" w:hAnsi="黑体" w:eastAsia="黑体" w:cs="黑体"/>
          <w:b w:val="0"/>
          <w:bCs/>
          <w:color w:val="000000" w:themeColor="text1"/>
          <w:sz w:val="32"/>
          <w:szCs w:val="32"/>
          <w:lang w:val="en-US" w:eastAsia="zh-CN"/>
          <w14:textFill>
            <w14:solidFill>
              <w14:schemeClr w14:val="tx1"/>
            </w14:solidFill>
          </w14:textFill>
        </w:rPr>
      </w:pPr>
      <w:r>
        <w:rPr>
          <w:rFonts w:hint="eastAsia" w:ascii="黑体" w:hAnsi="黑体" w:eastAsia="黑体" w:cs="黑体"/>
          <w:b w:val="0"/>
          <w:bCs/>
          <w:color w:val="000000" w:themeColor="text1"/>
          <w:sz w:val="32"/>
          <w:szCs w:val="32"/>
          <w:lang w:val="en-US" w:eastAsia="zh-CN"/>
          <w14:textFill>
            <w14:solidFill>
              <w14:schemeClr w14:val="tx1"/>
            </w14:solidFill>
          </w14:textFill>
        </w:rPr>
        <w:t>附件1</w:t>
      </w:r>
    </w:p>
    <w:p>
      <w:pPr>
        <w:pStyle w:val="2"/>
        <w:keepNext/>
        <w:keepLines/>
        <w:pageBreakBefore w:val="0"/>
        <w:widowControl w:val="0"/>
        <w:kinsoku/>
        <w:wordWrap/>
        <w:overflowPunct/>
        <w:topLinePunct w:val="0"/>
        <w:autoSpaceDE/>
        <w:autoSpaceDN/>
        <w:bidi w:val="0"/>
        <w:adjustRightInd/>
        <w:snapToGrid/>
        <w:spacing w:before="0" w:after="400" w:line="660" w:lineRule="exact"/>
        <w:jc w:val="center"/>
        <w:textAlignment w:val="auto"/>
        <w:rPr>
          <w:rFonts w:hint="default"/>
          <w:color w:val="000000" w:themeColor="text1"/>
          <w:sz w:val="48"/>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0"/>
          <w:lang w:val="en-US" w:eastAsia="zh-CN"/>
          <w14:textFill>
            <w14:solidFill>
              <w14:schemeClr w14:val="tx1"/>
            </w14:solidFill>
          </w14:textFill>
        </w:rPr>
        <w:t>唐河县</w:t>
      </w:r>
      <w:r>
        <w:rPr>
          <w:rFonts w:hint="eastAsia" w:ascii="方正小标宋简体" w:hAnsi="方正小标宋简体" w:eastAsia="方正小标宋简体" w:cs="方正小标宋简体"/>
          <w:b w:val="0"/>
          <w:bCs/>
          <w:color w:val="000000" w:themeColor="text1"/>
          <w:sz w:val="44"/>
          <w:szCs w:val="40"/>
          <w14:textFill>
            <w14:solidFill>
              <w14:schemeClr w14:val="tx1"/>
            </w14:solidFill>
          </w14:textFill>
        </w:rPr>
        <w:t>事业单位公开招聘</w:t>
      </w:r>
      <w:r>
        <w:rPr>
          <w:rFonts w:hint="eastAsia" w:ascii="方正小标宋简体" w:hAnsi="方正小标宋简体" w:eastAsia="方正小标宋简体" w:cs="方正小标宋简体"/>
          <w:b w:val="0"/>
          <w:bCs/>
          <w:color w:val="000000" w:themeColor="text1"/>
          <w:sz w:val="44"/>
          <w:szCs w:val="40"/>
          <w:lang w:val="en-US" w:eastAsia="zh-CN"/>
          <w14:textFill>
            <w14:solidFill>
              <w14:schemeClr w14:val="tx1"/>
            </w14:solidFill>
          </w14:textFill>
        </w:rPr>
        <w:t>实施方案</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根据事业单位公开招聘工作要求和省、市有关精神，为更好地引进高层次、急需紧缺人才，建立人才服务绿色通道，经县委、县政府同意，制定本方案。</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textAlignment w:val="auto"/>
        <w:rPr>
          <w:rFonts w:hint="eastAsia" w:ascii="仿宋_GB2312" w:hAnsi="仿宋_GB2312" w:eastAsia="仿宋_GB2312" w:cs="仿宋_GB2312"/>
          <w:b/>
          <w:bCs/>
          <w:i w:val="0"/>
          <w:iCs w:val="0"/>
          <w:caps w:val="0"/>
          <w:color w:val="000000" w:themeColor="text1"/>
          <w:spacing w:val="0"/>
          <w:sz w:val="32"/>
          <w:szCs w:val="32"/>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lang w:eastAsia="zh-CN"/>
          <w14:textFill>
            <w14:solidFill>
              <w14:schemeClr w14:val="tx1"/>
            </w14:solidFill>
          </w14:textFill>
        </w:rPr>
        <w:t>一、招聘计划</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本次</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面向社会</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公开招聘</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财政全供事业单位</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工作人员</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116</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名</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岗位代码025岗除外</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textAlignment w:val="auto"/>
        <w:rPr>
          <w:rFonts w:hint="eastAsia" w:ascii="仿宋_GB2312" w:hAnsi="仿宋_GB2312" w:eastAsia="仿宋_GB2312" w:cs="仿宋_GB2312"/>
          <w:b/>
          <w:bCs/>
          <w:i w:val="0"/>
          <w:iCs w:val="0"/>
          <w:caps w:val="0"/>
          <w:color w:val="000000" w:themeColor="text1"/>
          <w:spacing w:val="0"/>
          <w:sz w:val="32"/>
          <w:szCs w:val="32"/>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lang w:eastAsia="zh-CN"/>
          <w14:textFill>
            <w14:solidFill>
              <w14:schemeClr w14:val="tx1"/>
            </w14:solidFill>
          </w14:textFill>
        </w:rPr>
        <w:t>二、招聘条件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（一）具有中华人民共和国国籍；</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（二）遵守宪法和法律，具有良好的品行；</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（三）具备报考岗位所必需的基础理论和专业知识，符合相应的学历、学位以及其它要求，聘用后能按照用人单位要求及时到岗工作；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（四）报名时已取得毕业证、</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学位证</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等有关证件；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（五）年龄应符合各岗位要求，</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年龄要求18周岁以上30周岁以下，研究生可放宽到35周岁以下。</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“年龄”表述中的</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u w:val="none"/>
          <w:shd w:val="clear" w:fill="FFFFFF"/>
          <w:lang w:val="en-US" w:eastAsia="zh-CN"/>
          <w14:textFill>
            <w14:solidFill>
              <w14:schemeClr w14:val="tx1"/>
            </w14:solidFill>
          </w14:textFill>
        </w:rPr>
        <w:t>以上、以下</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和“学历、学位”表述的“及以上”均包括“含”；</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（六）具有正常履职所需的身体条件；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七</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2017年起，由国家统一下达招生计划的非全日制硕士研究生学历、学位证书，同全日制硕士研究生具有同等法律地位和相同效力。我省全日制技工院校高级工班、预备技师（技师）班毕业生，可分别参照相对应的同等大专、本科学历报考</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高级工班和预备技师适用管理、工勤和专技岗位</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八</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具备拟录用职位要求的其他资格条件。其中专业条件参照教育部《普通高等学校高等职业教育（专科）专业目录》《普通高等学校本科专业目录》《研究生教育学科专业目录》执行，具体按以下原则掌握：职位专业要求为专业（学科）门类的，即该门类所包含的专业和学科均符合要求；专业要求为专业类或一级学科的，即该专业类或一级学科所包含的专业或二级学科均符合要求；对于专业目录、学科目录中没有具体对应的自设学科（专业）和境外留学专业，参照主要课程、研究方向、学习内容和职位专业需求等综合判断；</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3" w:firstLineChars="200"/>
        <w:jc w:val="both"/>
        <w:textAlignment w:val="auto"/>
        <w:rPr>
          <w:rFonts w:hint="eastAsia" w:ascii="仿宋_GB2312" w:hAnsi="仿宋_GB2312" w:eastAsia="仿宋_GB2312" w:cs="仿宋_GB2312"/>
          <w:b/>
          <w:bCs/>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b/>
          <w:bCs/>
          <w:i w:val="0"/>
          <w:iCs w:val="0"/>
          <w:caps w:val="0"/>
          <w:color w:val="000000" w:themeColor="text1"/>
          <w:spacing w:val="0"/>
          <w:sz w:val="32"/>
          <w:szCs w:val="32"/>
          <w:shd w:val="clear" w:fill="FFFFFF"/>
          <w:lang w:val="en-US" w:eastAsia="zh-CN"/>
          <w14:textFill>
            <w14:solidFill>
              <w14:schemeClr w14:val="tx1"/>
            </w14:solidFill>
          </w14:textFill>
        </w:rPr>
        <w:t>九</w:t>
      </w:r>
      <w:r>
        <w:rPr>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）有下列情形之一的不得参加应聘：</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1.刑事处罚期限未满或者涉嫌违法犯罪正在接受调查的人员；</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2.我县在编在岗事业单位人员；</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.现役军人、试用期内的公务员、试用期内的事业单位工作人员和普通高等院校在读的非2023年应届毕业生；</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.尚未解除党纪、政纪处分或正在接受纪律审查的人员；</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5</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.因犯罪受过刑事处罚的人员、被开除中国共产党党籍的人员、被开除公职的人员、被依法列为失信联合惩戒对象的人员；</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6</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.曾在公务员招录、事业单位公开招聘考试中被认定有舞弊等严重违反招聘纪律行为不满5年的人员；</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7</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.国家和省另有规定不得应聘到事业单位的人员。</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textAlignment w:val="auto"/>
        <w:rPr>
          <w:rFonts w:hint="eastAsia" w:ascii="仿宋_GB2312" w:hAnsi="仿宋_GB2312" w:eastAsia="仿宋_GB2312" w:cs="仿宋_GB2312"/>
          <w:b/>
          <w:bCs/>
          <w:i w:val="0"/>
          <w:iCs w:val="0"/>
          <w:caps w:val="0"/>
          <w:color w:val="000000" w:themeColor="text1"/>
          <w:spacing w:val="0"/>
          <w:sz w:val="32"/>
          <w:szCs w:val="32"/>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lang w:eastAsia="zh-CN"/>
          <w14:textFill>
            <w14:solidFill>
              <w14:schemeClr w14:val="tx1"/>
            </w14:solidFill>
          </w14:textFill>
        </w:rPr>
        <w:t>三、信息发布、报名与资格审查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招聘信息在</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唐河县人民政府网和第六届中国▪河南招才引智创新发展大会网上</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进行发布。</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both"/>
        <w:textAlignment w:val="auto"/>
        <w:rPr>
          <w:rStyle w:val="8"/>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Style w:val="8"/>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（一）报名采取本人现场报名的方式进行。</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Style w:val="8"/>
          <w:rFonts w:hint="eastAsia" w:ascii="仿宋_GB2312" w:hAnsi="仿宋_GB2312" w:eastAsia="仿宋_GB2312" w:cs="仿宋_GB2312"/>
          <w:b w:val="0"/>
          <w:bCs/>
          <w:i w:val="0"/>
          <w:iCs w:val="0"/>
          <w:caps w:val="0"/>
          <w:color w:val="000000" w:themeColor="text1"/>
          <w:spacing w:val="0"/>
          <w:sz w:val="32"/>
          <w:szCs w:val="32"/>
          <w:shd w:val="clear" w:fill="FFFFFF"/>
          <w:lang w:val="en-US" w:eastAsia="zh-CN"/>
          <w14:textFill>
            <w14:solidFill>
              <w14:schemeClr w14:val="tx1"/>
            </w14:solidFill>
          </w14:textFill>
        </w:rPr>
      </w:pPr>
      <w:r>
        <w:rPr>
          <w:rStyle w:val="8"/>
          <w:rFonts w:hint="eastAsia" w:ascii="仿宋_GB2312" w:hAnsi="仿宋_GB2312" w:eastAsia="仿宋_GB2312" w:cs="仿宋_GB2312"/>
          <w:b w:val="0"/>
          <w:bCs/>
          <w:i w:val="0"/>
          <w:iCs w:val="0"/>
          <w:caps w:val="0"/>
          <w:color w:val="000000" w:themeColor="text1"/>
          <w:spacing w:val="0"/>
          <w:sz w:val="32"/>
          <w:szCs w:val="32"/>
          <w:shd w:val="clear" w:fill="FFFFFF"/>
          <w:lang w:val="en-US" w:eastAsia="zh-CN"/>
          <w14:textFill>
            <w14:solidFill>
              <w14:schemeClr w14:val="tx1"/>
            </w14:solidFill>
          </w14:textFill>
        </w:rPr>
        <w:t>1、报名地点一：</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Style w:val="8"/>
          <w:rFonts w:hint="eastAsia" w:ascii="仿宋_GB2312" w:hAnsi="仿宋_GB2312" w:eastAsia="仿宋_GB2312" w:cs="仿宋_GB2312"/>
          <w:b w:val="0"/>
          <w:bCs/>
          <w:i w:val="0"/>
          <w:iCs w:val="0"/>
          <w:caps w:val="0"/>
          <w:color w:val="000000" w:themeColor="text1"/>
          <w:spacing w:val="0"/>
          <w:sz w:val="32"/>
          <w:szCs w:val="32"/>
          <w:shd w:val="clear" w:fill="FFFFFF"/>
          <w:lang w:val="en-US" w:eastAsia="zh-CN"/>
          <w14:textFill>
            <w14:solidFill>
              <w14:schemeClr w14:val="tx1"/>
            </w14:solidFill>
          </w14:textFill>
        </w:rPr>
      </w:pPr>
      <w:r>
        <w:rPr>
          <w:rStyle w:val="8"/>
          <w:rFonts w:hint="eastAsia" w:ascii="仿宋_GB2312" w:hAnsi="仿宋_GB2312" w:eastAsia="仿宋_GB2312" w:cs="仿宋_GB2312"/>
          <w:b w:val="0"/>
          <w:bCs/>
          <w:i w:val="0"/>
          <w:iCs w:val="0"/>
          <w:caps w:val="0"/>
          <w:color w:val="000000" w:themeColor="text1"/>
          <w:spacing w:val="0"/>
          <w:sz w:val="32"/>
          <w:szCs w:val="32"/>
          <w:shd w:val="clear" w:fill="FFFFFF"/>
          <w:lang w:val="en-US" w:eastAsia="zh-CN"/>
          <w14:textFill>
            <w14:solidFill>
              <w14:schemeClr w14:val="tx1"/>
            </w14:solidFill>
          </w14:textFill>
        </w:rPr>
        <w:t>时间：2023年10月27日上午8:00--下午17:30；10月28日上午8:00--下午14:00（逾期不再受理）。</w:t>
      </w:r>
      <w:bookmarkStart w:id="0" w:name="_GoBack"/>
    </w:p>
    <w:bookmarkEnd w:id="0"/>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Style w:val="8"/>
          <w:rFonts w:hint="eastAsia" w:ascii="仿宋" w:hAnsi="仿宋" w:eastAsia="仿宋" w:cs="仿宋"/>
          <w:b w:val="0"/>
          <w:bCs/>
          <w:i w:val="0"/>
          <w:iCs w:val="0"/>
          <w:caps w:val="0"/>
          <w:color w:val="000000" w:themeColor="text1"/>
          <w:spacing w:val="0"/>
          <w:sz w:val="32"/>
          <w:szCs w:val="32"/>
          <w:shd w:val="clear" w:fill="FFFFFF"/>
          <w:lang w:val="en-US" w:eastAsia="zh-CN"/>
          <w14:textFill>
            <w14:solidFill>
              <w14:schemeClr w14:val="tx1"/>
            </w14:solidFill>
          </w14:textFill>
        </w:rPr>
      </w:pPr>
      <w:r>
        <w:rPr>
          <w:rStyle w:val="8"/>
          <w:rFonts w:hint="eastAsia" w:ascii="仿宋_GB2312" w:hAnsi="仿宋_GB2312" w:eastAsia="仿宋_GB2312" w:cs="仿宋_GB2312"/>
          <w:b w:val="0"/>
          <w:bCs/>
          <w:i w:val="0"/>
          <w:iCs w:val="0"/>
          <w:caps w:val="0"/>
          <w:color w:val="000000" w:themeColor="text1"/>
          <w:spacing w:val="0"/>
          <w:sz w:val="32"/>
          <w:szCs w:val="32"/>
          <w:shd w:val="clear" w:fill="FFFFFF"/>
          <w:lang w:val="en-US" w:eastAsia="zh-CN"/>
          <w14:textFill>
            <w14:solidFill>
              <w14:schemeClr w14:val="tx1"/>
            </w14:solidFill>
          </w14:textFill>
        </w:rPr>
        <w:t>地点：</w:t>
      </w:r>
      <w:r>
        <w:rPr>
          <w:rFonts w:hint="eastAsia" w:ascii="仿宋" w:hAnsi="仿宋" w:eastAsia="仿宋" w:cs="仿宋"/>
          <w:spacing w:val="4"/>
          <w:sz w:val="32"/>
          <w:szCs w:val="32"/>
          <w:lang w:eastAsia="zh-CN"/>
        </w:rPr>
        <w:t>郑州国际会展中心</w:t>
      </w:r>
      <w:r>
        <w:rPr>
          <w:rFonts w:hint="eastAsia" w:ascii="仿宋" w:hAnsi="仿宋" w:eastAsia="仿宋" w:cs="仿宋"/>
          <w:spacing w:val="4"/>
          <w:sz w:val="32"/>
          <w:szCs w:val="32"/>
          <w:lang w:val="en-US" w:eastAsia="zh-CN"/>
        </w:rPr>
        <w:t>:</w:t>
      </w:r>
      <w:r>
        <w:rPr>
          <w:rFonts w:hint="eastAsia" w:ascii="仿宋" w:hAnsi="仿宋" w:eastAsia="仿宋" w:cs="仿宋"/>
          <w:spacing w:val="4"/>
          <w:sz w:val="32"/>
          <w:szCs w:val="32"/>
          <w:lang w:eastAsia="zh-CN"/>
        </w:rPr>
        <w:t>“第六届中国·河南招才引智创新发展大会”现场（</w:t>
      </w:r>
      <w:r>
        <w:rPr>
          <w:rStyle w:val="8"/>
          <w:rFonts w:hint="eastAsia" w:ascii="仿宋" w:hAnsi="仿宋" w:eastAsia="仿宋" w:cs="仿宋"/>
          <w:b w:val="0"/>
          <w:bCs/>
          <w:i w:val="0"/>
          <w:iCs w:val="0"/>
          <w:caps w:val="0"/>
          <w:color w:val="000000" w:themeColor="text1"/>
          <w:spacing w:val="0"/>
          <w:sz w:val="32"/>
          <w:szCs w:val="32"/>
          <w:shd w:val="clear" w:fill="FFFFFF"/>
          <w:lang w:val="en-US" w:eastAsia="zh-CN"/>
          <w14:textFill>
            <w14:solidFill>
              <w14:schemeClr w14:val="tx1"/>
            </w14:solidFill>
          </w14:textFill>
        </w:rPr>
        <w:t>郑州市郑东新区商务内环路中央公园1号)报名。</w:t>
      </w:r>
    </w:p>
    <w:p>
      <w:pPr>
        <w:pStyle w:val="5"/>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Style w:val="8"/>
          <w:rFonts w:hint="eastAsia" w:ascii="仿宋_GB2312" w:hAnsi="仿宋_GB2312" w:eastAsia="仿宋_GB2312" w:cs="仿宋_GB2312"/>
          <w:b w:val="0"/>
          <w:bCs/>
          <w:i w:val="0"/>
          <w:iCs w:val="0"/>
          <w:caps w:val="0"/>
          <w:color w:val="000000" w:themeColor="text1"/>
          <w:spacing w:val="0"/>
          <w:sz w:val="32"/>
          <w:szCs w:val="32"/>
          <w:shd w:val="clear" w:fill="FFFFFF"/>
          <w:lang w:val="en-US" w:eastAsia="zh-CN"/>
          <w14:textFill>
            <w14:solidFill>
              <w14:schemeClr w14:val="tx1"/>
            </w14:solidFill>
          </w14:textFill>
        </w:rPr>
      </w:pPr>
      <w:r>
        <w:rPr>
          <w:rStyle w:val="8"/>
          <w:rFonts w:hint="eastAsia" w:ascii="仿宋_GB2312" w:hAnsi="仿宋_GB2312" w:eastAsia="仿宋_GB2312" w:cs="仿宋_GB2312"/>
          <w:b w:val="0"/>
          <w:bCs/>
          <w:i w:val="0"/>
          <w:iCs w:val="0"/>
          <w:caps w:val="0"/>
          <w:color w:val="000000" w:themeColor="text1"/>
          <w:spacing w:val="0"/>
          <w:sz w:val="32"/>
          <w:szCs w:val="32"/>
          <w:shd w:val="clear" w:fill="FFFFFF"/>
          <w:lang w:val="en-US" w:eastAsia="zh-CN"/>
          <w14:textFill>
            <w14:solidFill>
              <w14:schemeClr w14:val="tx1"/>
            </w14:solidFill>
          </w14:textFill>
        </w:rPr>
        <w:t>报名地点二：</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both"/>
        <w:textAlignment w:val="auto"/>
        <w:rPr>
          <w:rStyle w:val="8"/>
          <w:rFonts w:hint="eastAsia" w:ascii="仿宋_GB2312" w:hAnsi="仿宋_GB2312" w:eastAsia="仿宋_GB2312" w:cs="仿宋_GB2312"/>
          <w:b w:val="0"/>
          <w:bCs/>
          <w:i w:val="0"/>
          <w:iCs w:val="0"/>
          <w:caps w:val="0"/>
          <w:color w:val="000000" w:themeColor="text1"/>
          <w:spacing w:val="0"/>
          <w:sz w:val="32"/>
          <w:szCs w:val="32"/>
          <w:shd w:val="clear" w:fill="FFFFFF"/>
          <w:lang w:val="en-US" w:eastAsia="zh-CN"/>
          <w14:textFill>
            <w14:solidFill>
              <w14:schemeClr w14:val="tx1"/>
            </w14:solidFill>
          </w14:textFill>
        </w:rPr>
      </w:pPr>
      <w:r>
        <w:rPr>
          <w:rStyle w:val="8"/>
          <w:rFonts w:hint="eastAsia" w:ascii="仿宋_GB2312" w:hAnsi="仿宋_GB2312" w:eastAsia="仿宋_GB2312" w:cs="仿宋_GB2312"/>
          <w:b w:val="0"/>
          <w:bCs/>
          <w:i w:val="0"/>
          <w:iCs w:val="0"/>
          <w:caps w:val="0"/>
          <w:color w:val="000000" w:themeColor="text1"/>
          <w:spacing w:val="0"/>
          <w:sz w:val="32"/>
          <w:szCs w:val="32"/>
          <w:shd w:val="clear" w:fill="FFFFFF"/>
          <w:lang w:val="en-US" w:eastAsia="zh-CN"/>
          <w14:textFill>
            <w14:solidFill>
              <w14:schemeClr w14:val="tx1"/>
            </w14:solidFill>
          </w14:textFill>
        </w:rPr>
        <w:t>时间：2023年11月1日--11月3日上午8:00-12:00、下午14:30-17:30（逾期不再受理）。</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Style w:val="8"/>
          <w:rFonts w:hint="eastAsia" w:ascii="仿宋_GB2312" w:hAnsi="仿宋_GB2312" w:eastAsia="仿宋_GB2312" w:cs="仿宋_GB2312"/>
          <w:b w:val="0"/>
          <w:bCs/>
          <w:i w:val="0"/>
          <w:iCs w:val="0"/>
          <w:caps w:val="0"/>
          <w:color w:val="000000" w:themeColor="text1"/>
          <w:spacing w:val="0"/>
          <w:sz w:val="32"/>
          <w:szCs w:val="32"/>
          <w:shd w:val="clear" w:fill="FFFFFF"/>
          <w:lang w:val="en-US" w:eastAsia="zh-CN"/>
          <w14:textFill>
            <w14:solidFill>
              <w14:schemeClr w14:val="tx1"/>
            </w14:solidFill>
          </w14:textFill>
        </w:rPr>
      </w:pPr>
      <w:r>
        <w:rPr>
          <w:rStyle w:val="8"/>
          <w:rFonts w:hint="eastAsia" w:ascii="仿宋_GB2312" w:hAnsi="仿宋_GB2312" w:eastAsia="仿宋_GB2312" w:cs="仿宋_GB2312"/>
          <w:b w:val="0"/>
          <w:bCs/>
          <w:i w:val="0"/>
          <w:iCs w:val="0"/>
          <w:caps w:val="0"/>
          <w:color w:val="000000" w:themeColor="text1"/>
          <w:spacing w:val="0"/>
          <w:sz w:val="32"/>
          <w:szCs w:val="32"/>
          <w:shd w:val="clear" w:fill="FFFFFF"/>
          <w:lang w:val="en-US" w:eastAsia="zh-CN"/>
          <w14:textFill>
            <w14:solidFill>
              <w14:schemeClr w14:val="tx1"/>
            </w14:solidFill>
          </w14:textFill>
        </w:rPr>
        <w:t>地点：唐河县人力资源和社会保障局人事考试中心一楼101室（广州路与福州路交叉口）</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both"/>
        <w:textAlignment w:val="auto"/>
        <w:rPr>
          <w:rStyle w:val="8"/>
          <w:rFonts w:hint="eastAsia" w:ascii="仿宋_GB2312" w:hAnsi="仿宋_GB2312" w:eastAsia="仿宋_GB2312" w:cs="仿宋_GB2312"/>
          <w:b w:val="0"/>
          <w:bCs/>
          <w:i w:val="0"/>
          <w:iCs w:val="0"/>
          <w:caps w:val="0"/>
          <w:color w:val="000000" w:themeColor="text1"/>
          <w:spacing w:val="0"/>
          <w:sz w:val="32"/>
          <w:szCs w:val="32"/>
          <w:shd w:val="clear" w:fill="FFFFFF"/>
          <w:lang w:val="en-US" w:eastAsia="zh-CN"/>
          <w14:textFill>
            <w14:solidFill>
              <w14:schemeClr w14:val="tx1"/>
            </w14:solidFill>
          </w14:textFill>
        </w:rPr>
      </w:pPr>
      <w:r>
        <w:rPr>
          <w:rStyle w:val="8"/>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（二）报名时需本人携带以下证件的原件及复印件</w:t>
      </w:r>
      <w:r>
        <w:rPr>
          <w:rStyle w:val="8"/>
          <w:rFonts w:hint="eastAsia" w:ascii="仿宋_GB2312" w:hAnsi="仿宋_GB2312" w:eastAsia="仿宋_GB2312" w:cs="仿宋_GB2312"/>
          <w:b w:val="0"/>
          <w:bCs/>
          <w:i w:val="0"/>
          <w:iCs w:val="0"/>
          <w:caps w:val="0"/>
          <w:color w:val="000000" w:themeColor="text1"/>
          <w:spacing w:val="0"/>
          <w:sz w:val="32"/>
          <w:szCs w:val="32"/>
          <w:shd w:val="clear" w:fill="FFFFFF"/>
          <w:lang w:val="en-US" w:eastAsia="zh-CN"/>
          <w14:textFill>
            <w14:solidFill>
              <w14:schemeClr w14:val="tx1"/>
            </w14:solidFill>
          </w14:textFill>
        </w:rPr>
        <w:t>到现场进行资料审核后并采集信息：①身份证②毕业证③学位证④学信网下载的《教育部学历证书电子注册备案表》⑤2023年唐河县公开招聘事业单位工作人员报名登记表（见附件3）⑥中共党员岗位须提供党员相关证明⑦资格证书原件</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Style w:val="8"/>
          <w:rFonts w:hint="eastAsia" w:ascii="仿宋_GB2312" w:hAnsi="仿宋_GB2312" w:eastAsia="仿宋_GB2312" w:cs="仿宋_GB2312"/>
          <w:b w:val="0"/>
          <w:bCs/>
          <w:i w:val="0"/>
          <w:iCs w:val="0"/>
          <w:caps w:val="0"/>
          <w:color w:val="000000" w:themeColor="text1"/>
          <w:spacing w:val="0"/>
          <w:sz w:val="32"/>
          <w:szCs w:val="32"/>
          <w:shd w:val="clear" w:fill="FFFFFF"/>
          <w:lang w:val="en-US" w:eastAsia="zh-CN"/>
          <w14:textFill>
            <w14:solidFill>
              <w14:schemeClr w14:val="tx1"/>
            </w14:solidFill>
          </w14:textFill>
        </w:rPr>
      </w:pPr>
      <w:r>
        <w:rPr>
          <w:rStyle w:val="8"/>
          <w:rFonts w:hint="eastAsia" w:ascii="仿宋_GB2312" w:hAnsi="仿宋_GB2312" w:eastAsia="仿宋_GB2312" w:cs="仿宋_GB2312"/>
          <w:b w:val="0"/>
          <w:bCs/>
          <w:i w:val="0"/>
          <w:iCs w:val="0"/>
          <w:caps w:val="0"/>
          <w:color w:val="000000" w:themeColor="text1"/>
          <w:spacing w:val="0"/>
          <w:sz w:val="32"/>
          <w:szCs w:val="32"/>
          <w:shd w:val="clear" w:fill="FFFFFF"/>
          <w:lang w:val="en-US" w:eastAsia="zh-CN"/>
          <w14:textFill>
            <w14:solidFill>
              <w14:schemeClr w14:val="tx1"/>
            </w14:solidFill>
          </w14:textFill>
        </w:rPr>
        <w:t>留学回国人员同时提交教育部留学服务中心出具的国外学历学位认证书原件及复印件各一份。</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tabs>
          <w:tab w:val="left" w:pos="5558"/>
        </w:tabs>
        <w:kinsoku/>
        <w:wordWrap/>
        <w:overflowPunct/>
        <w:topLinePunct w:val="0"/>
        <w:autoSpaceDE/>
        <w:autoSpaceDN/>
        <w:bidi w:val="0"/>
        <w:adjustRightInd w:val="0"/>
        <w:snapToGrid w:val="0"/>
        <w:spacing w:before="0" w:beforeAutospacing="0" w:after="0" w:afterAutospacing="0" w:line="600" w:lineRule="exact"/>
        <w:ind w:left="0" w:leftChars="0" w:right="0" w:firstLine="643" w:firstLineChars="200"/>
        <w:jc w:val="both"/>
        <w:textAlignment w:val="auto"/>
        <w:rPr>
          <w:rStyle w:val="8"/>
          <w:rFonts w:hint="eastAsia" w:ascii="仿宋_GB2312" w:hAnsi="仿宋_GB2312" w:eastAsia="仿宋_GB2312" w:cs="仿宋_GB2312"/>
          <w:b w:val="0"/>
          <w:bCs/>
          <w:i w:val="0"/>
          <w:iCs w:val="0"/>
          <w:caps w:val="0"/>
          <w:color w:val="000000" w:themeColor="text1"/>
          <w:spacing w:val="0"/>
          <w:sz w:val="32"/>
          <w:szCs w:val="32"/>
          <w:shd w:val="clear" w:fill="FFFFFF"/>
          <w:lang w:val="en-US" w:eastAsia="zh-CN"/>
          <w14:textFill>
            <w14:solidFill>
              <w14:schemeClr w14:val="tx1"/>
            </w14:solidFill>
          </w14:textFill>
        </w:rPr>
      </w:pPr>
      <w:r>
        <w:rPr>
          <w:rStyle w:val="8"/>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（三）报名的考生需准备</w:t>
      </w:r>
      <w:r>
        <w:rPr>
          <w:rStyle w:val="8"/>
          <w:rFonts w:hint="eastAsia" w:ascii="仿宋_GB2312" w:hAnsi="仿宋_GB2312" w:eastAsia="仿宋_GB2312" w:cs="仿宋_GB2312"/>
          <w:b w:val="0"/>
          <w:bCs/>
          <w:i w:val="0"/>
          <w:iCs w:val="0"/>
          <w:caps w:val="0"/>
          <w:color w:val="000000" w:themeColor="text1"/>
          <w:spacing w:val="0"/>
          <w:sz w:val="32"/>
          <w:szCs w:val="32"/>
          <w:shd w:val="clear" w:fill="FFFFFF"/>
          <w:lang w:val="en-US" w:eastAsia="zh-CN"/>
          <w14:textFill>
            <w14:solidFill>
              <w14:schemeClr w14:val="tx1"/>
            </w14:solidFill>
          </w14:textFill>
        </w:rPr>
        <w:t>电子版个人证件照片(蓝底，jpg格式，大小2M以下）、电子版的身份证图片、毕业证图片、学位证图片、《教育部学历证书电子注册备案表》图片及相关证明材料图片（采集报考电子信息使用）。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tabs>
          <w:tab w:val="left" w:pos="5558"/>
        </w:tabs>
        <w:kinsoku/>
        <w:wordWrap/>
        <w:overflowPunct/>
        <w:topLinePunct w:val="0"/>
        <w:autoSpaceDE/>
        <w:autoSpaceDN/>
        <w:bidi w:val="0"/>
        <w:adjustRightInd w:val="0"/>
        <w:snapToGrid w:val="0"/>
        <w:spacing w:before="0" w:beforeAutospacing="0" w:after="0" w:afterAutospacing="0" w:line="600" w:lineRule="exact"/>
        <w:ind w:left="0" w:leftChars="0" w:right="0" w:firstLine="643" w:firstLineChars="200"/>
        <w:jc w:val="both"/>
        <w:textAlignment w:val="auto"/>
        <w:rPr>
          <w:rStyle w:val="8"/>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Style w:val="8"/>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（四）资格审查及缴费</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Style w:val="8"/>
          <w:rFonts w:hint="eastAsia" w:ascii="仿宋_GB2312" w:hAnsi="仿宋_GB2312" w:eastAsia="仿宋_GB2312" w:cs="仿宋_GB2312"/>
          <w:b w:val="0"/>
          <w:bCs/>
          <w:i w:val="0"/>
          <w:iCs w:val="0"/>
          <w:caps w:val="0"/>
          <w:color w:val="000000" w:themeColor="text1"/>
          <w:spacing w:val="0"/>
          <w:sz w:val="32"/>
          <w:szCs w:val="32"/>
          <w:shd w:val="clear" w:fill="FFFFFF"/>
          <w:lang w:val="en-US" w:eastAsia="zh-CN"/>
          <w14:textFill>
            <w14:solidFill>
              <w14:schemeClr w14:val="tx1"/>
            </w14:solidFill>
          </w14:textFill>
        </w:rPr>
      </w:pPr>
      <w:r>
        <w:rPr>
          <w:rStyle w:val="8"/>
          <w:rFonts w:hint="eastAsia" w:ascii="仿宋_GB2312" w:hAnsi="仿宋_GB2312" w:eastAsia="仿宋_GB2312" w:cs="仿宋_GB2312"/>
          <w:b w:val="0"/>
          <w:bCs/>
          <w:i w:val="0"/>
          <w:iCs w:val="0"/>
          <w:caps w:val="0"/>
          <w:color w:val="000000" w:themeColor="text1"/>
          <w:spacing w:val="0"/>
          <w:sz w:val="32"/>
          <w:szCs w:val="32"/>
          <w:shd w:val="clear" w:fill="FFFFFF"/>
          <w:lang w:val="en-US" w:eastAsia="zh-CN"/>
          <w14:textFill>
            <w14:solidFill>
              <w14:schemeClr w14:val="tx1"/>
            </w14:solidFill>
          </w14:textFill>
        </w:rPr>
        <w:t>唐河县公开招聘事业单位工作人员领导小组根据报考者提供的报考材料进行资格初审并进行报考者信息资料采集。</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rightChars="0" w:firstLine="656" w:firstLineChars="200"/>
        <w:jc w:val="both"/>
        <w:textAlignment w:val="auto"/>
        <w:rPr>
          <w:rStyle w:val="8"/>
          <w:rFonts w:hint="eastAsia" w:ascii="仿宋" w:hAnsi="仿宋" w:eastAsia="仿宋" w:cs="仿宋"/>
          <w:b w:val="0"/>
          <w:bCs/>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spacing w:val="4"/>
          <w:sz w:val="32"/>
          <w:szCs w:val="32"/>
          <w:lang w:eastAsia="zh-CN"/>
        </w:rPr>
        <w:t>在郑州国际会展中心及唐河县人力资源和社会保障局现场已提交纸质报名材料，并</w:t>
      </w:r>
      <w:r>
        <w:rPr>
          <w:rFonts w:hint="eastAsia" w:ascii="仿宋" w:hAnsi="仿宋" w:eastAsia="仿宋" w:cs="仿宋"/>
          <w:spacing w:val="4"/>
          <w:sz w:val="32"/>
          <w:szCs w:val="32"/>
        </w:rPr>
        <w:t>通过报考资格初审的人员，</w:t>
      </w:r>
      <w:r>
        <w:rPr>
          <w:rFonts w:hint="eastAsia" w:ascii="仿宋" w:hAnsi="仿宋" w:eastAsia="仿宋" w:cs="仿宋"/>
          <w:spacing w:val="4"/>
          <w:sz w:val="32"/>
          <w:szCs w:val="32"/>
          <w:lang w:eastAsia="zh-CN"/>
        </w:rPr>
        <w:t>请</w:t>
      </w:r>
      <w:r>
        <w:rPr>
          <w:rFonts w:hint="eastAsia" w:ascii="仿宋" w:hAnsi="仿宋" w:eastAsia="仿宋" w:cs="仿宋"/>
          <w:spacing w:val="4"/>
          <w:sz w:val="32"/>
          <w:szCs w:val="32"/>
        </w:rPr>
        <w:t>于2023年</w:t>
      </w:r>
      <w:r>
        <w:rPr>
          <w:rFonts w:hint="eastAsia" w:ascii="仿宋" w:hAnsi="仿宋" w:eastAsia="仿宋" w:cs="仿宋"/>
          <w:spacing w:val="4"/>
          <w:sz w:val="32"/>
          <w:szCs w:val="32"/>
          <w:lang w:val="en-US" w:eastAsia="zh-CN"/>
        </w:rPr>
        <w:t>11</w:t>
      </w:r>
      <w:r>
        <w:rPr>
          <w:rFonts w:hint="eastAsia" w:ascii="仿宋" w:hAnsi="仿宋" w:eastAsia="仿宋" w:cs="仿宋"/>
          <w:spacing w:val="4"/>
          <w:sz w:val="32"/>
          <w:szCs w:val="32"/>
        </w:rPr>
        <w:t>月</w:t>
      </w:r>
      <w:r>
        <w:rPr>
          <w:rFonts w:hint="eastAsia" w:ascii="仿宋" w:hAnsi="仿宋" w:eastAsia="仿宋" w:cs="仿宋"/>
          <w:spacing w:val="4"/>
          <w:sz w:val="32"/>
          <w:szCs w:val="32"/>
          <w:lang w:val="en-US" w:eastAsia="zh-CN"/>
        </w:rPr>
        <w:t>1</w:t>
      </w:r>
      <w:r>
        <w:rPr>
          <w:rFonts w:hint="eastAsia" w:ascii="仿宋" w:hAnsi="仿宋" w:eastAsia="仿宋" w:cs="仿宋"/>
          <w:spacing w:val="4"/>
          <w:sz w:val="32"/>
          <w:szCs w:val="32"/>
        </w:rPr>
        <w:t>日</w:t>
      </w:r>
      <w:r>
        <w:rPr>
          <w:rFonts w:hint="eastAsia" w:ascii="仿宋" w:hAnsi="仿宋" w:eastAsia="仿宋" w:cs="仿宋"/>
          <w:spacing w:val="4"/>
          <w:sz w:val="32"/>
          <w:szCs w:val="32"/>
          <w:lang w:val="en-US" w:eastAsia="zh-CN"/>
        </w:rPr>
        <w:t>--11月4日</w:t>
      </w:r>
      <w:r>
        <w:rPr>
          <w:rFonts w:hint="eastAsia" w:ascii="仿宋" w:hAnsi="仿宋" w:eastAsia="仿宋" w:cs="仿宋"/>
          <w:spacing w:val="4"/>
          <w:sz w:val="32"/>
          <w:szCs w:val="32"/>
        </w:rPr>
        <w:t>1</w:t>
      </w:r>
      <w:r>
        <w:rPr>
          <w:rFonts w:hint="eastAsia" w:ascii="仿宋" w:hAnsi="仿宋" w:eastAsia="仿宋" w:cs="仿宋"/>
          <w:spacing w:val="4"/>
          <w:sz w:val="32"/>
          <w:szCs w:val="32"/>
          <w:lang w:val="en-US" w:eastAsia="zh-CN"/>
        </w:rPr>
        <w:t>7</w:t>
      </w:r>
      <w:r>
        <w:rPr>
          <w:rFonts w:hint="eastAsia" w:ascii="仿宋" w:hAnsi="仿宋" w:eastAsia="仿宋" w:cs="仿宋"/>
          <w:spacing w:val="4"/>
          <w:sz w:val="32"/>
          <w:szCs w:val="32"/>
        </w:rPr>
        <w:t>:00之前，</w:t>
      </w:r>
      <w:r>
        <w:rPr>
          <w:rFonts w:hint="eastAsia" w:ascii="仿宋" w:hAnsi="仿宋" w:eastAsia="仿宋" w:cs="仿宋"/>
          <w:spacing w:val="4"/>
          <w:sz w:val="32"/>
          <w:szCs w:val="32"/>
          <w:lang w:eastAsia="zh-CN"/>
        </w:rPr>
        <w:t>按照</w:t>
      </w:r>
      <w:r>
        <w:rPr>
          <w:rFonts w:hint="eastAsia" w:ascii="仿宋" w:hAnsi="仿宋" w:eastAsia="仿宋" w:cs="仿宋"/>
          <w:spacing w:val="4"/>
          <w:sz w:val="32"/>
          <w:szCs w:val="32"/>
          <w:lang w:val="en-US" w:eastAsia="zh-CN"/>
        </w:rPr>
        <w:t>2023年唐河县事业单位公开招聘报名流程（见</w:t>
      </w:r>
      <w:r>
        <w:rPr>
          <w:rFonts w:hint="eastAsia" w:ascii="仿宋" w:hAnsi="仿宋" w:eastAsia="仿宋" w:cs="仿宋"/>
          <w:spacing w:val="4"/>
          <w:sz w:val="32"/>
          <w:szCs w:val="32"/>
          <w:lang w:eastAsia="zh-CN"/>
        </w:rPr>
        <w:t>附件</w:t>
      </w:r>
      <w:r>
        <w:rPr>
          <w:rFonts w:hint="eastAsia" w:ascii="仿宋" w:hAnsi="仿宋" w:eastAsia="仿宋" w:cs="仿宋"/>
          <w:spacing w:val="4"/>
          <w:sz w:val="32"/>
          <w:szCs w:val="32"/>
          <w:lang w:val="en-US" w:eastAsia="zh-CN"/>
        </w:rPr>
        <w:t>4）提交电子版报名材料，</w:t>
      </w:r>
      <w:r>
        <w:rPr>
          <w:rFonts w:hint="eastAsia" w:ascii="仿宋" w:hAnsi="仿宋" w:eastAsia="仿宋" w:cs="仿宋"/>
          <w:spacing w:val="4"/>
          <w:sz w:val="32"/>
          <w:szCs w:val="32"/>
        </w:rPr>
        <w:t>在网上缴纳笔试考务费30元</w:t>
      </w:r>
      <w:r>
        <w:rPr>
          <w:rFonts w:hint="eastAsia" w:ascii="仿宋" w:hAnsi="仿宋" w:eastAsia="仿宋" w:cs="仿宋"/>
          <w:spacing w:val="4"/>
          <w:sz w:val="32"/>
          <w:szCs w:val="32"/>
          <w:lang w:eastAsia="zh-CN"/>
        </w:rPr>
        <w:t>。</w:t>
      </w:r>
      <w:r>
        <w:rPr>
          <w:rFonts w:hint="eastAsia" w:ascii="仿宋" w:hAnsi="仿宋" w:eastAsia="仿宋" w:cs="仿宋"/>
          <w:spacing w:val="4"/>
          <w:sz w:val="32"/>
          <w:szCs w:val="32"/>
        </w:rPr>
        <w:t>未按期缴费的视为自动放弃报名资格。</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Style w:val="8"/>
          <w:rFonts w:hint="eastAsia" w:ascii="仿宋_GB2312" w:hAnsi="仿宋_GB2312" w:eastAsia="仿宋_GB2312" w:cs="仿宋_GB2312"/>
          <w:b w:val="0"/>
          <w:bCs/>
          <w:i w:val="0"/>
          <w:iCs w:val="0"/>
          <w:caps w:val="0"/>
          <w:color w:val="000000" w:themeColor="text1"/>
          <w:spacing w:val="0"/>
          <w:sz w:val="32"/>
          <w:szCs w:val="32"/>
          <w:shd w:val="clear" w:fill="FFFFFF"/>
          <w:lang w:val="en-US" w:eastAsia="zh-CN"/>
          <w14:textFill>
            <w14:solidFill>
              <w14:schemeClr w14:val="tx1"/>
            </w14:solidFill>
          </w14:textFill>
        </w:rPr>
      </w:pPr>
      <w:r>
        <w:rPr>
          <w:rStyle w:val="8"/>
          <w:rFonts w:hint="eastAsia" w:ascii="仿宋_GB2312" w:hAnsi="仿宋_GB2312" w:eastAsia="仿宋_GB2312" w:cs="仿宋_GB2312"/>
          <w:b w:val="0"/>
          <w:bCs/>
          <w:i w:val="0"/>
          <w:iCs w:val="0"/>
          <w:caps w:val="0"/>
          <w:color w:val="000000" w:themeColor="text1"/>
          <w:spacing w:val="0"/>
          <w:sz w:val="32"/>
          <w:szCs w:val="32"/>
          <w:shd w:val="clear" w:fill="FFFFFF"/>
          <w:lang w:val="en-US" w:eastAsia="zh-CN"/>
          <w14:textFill>
            <w14:solidFill>
              <w14:schemeClr w14:val="tx1"/>
            </w14:solidFill>
          </w14:textFill>
        </w:rPr>
        <w:t>建档立卡贫困户家庭和最低生活保障家庭的报考人员，免缴笔试考务费。免缴笔试考务费的报考人员需提供以下材料：建档立卡贫困户家庭的报考人员，提供其家庭所在地的县(市、区)扶贫开发部门发放的贫困户证明;最低生活保障家庭的报考人员，提供其家庭所在地的县(市、区)民政部门出具的享受最低生活保障待遇证明。</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tabs>
          <w:tab w:val="left" w:pos="5558"/>
        </w:tabs>
        <w:kinsoku/>
        <w:wordWrap/>
        <w:overflowPunct/>
        <w:topLinePunct w:val="0"/>
        <w:autoSpaceDE/>
        <w:autoSpaceDN/>
        <w:bidi w:val="0"/>
        <w:adjustRightInd w:val="0"/>
        <w:snapToGrid w:val="0"/>
        <w:spacing w:before="0" w:beforeAutospacing="0" w:after="0" w:afterAutospacing="0" w:line="600" w:lineRule="exact"/>
        <w:ind w:left="0" w:leftChars="0" w:right="0" w:firstLine="643" w:firstLineChars="200"/>
        <w:jc w:val="both"/>
        <w:textAlignment w:val="auto"/>
        <w:rPr>
          <w:rStyle w:val="8"/>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Style w:val="8"/>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（五）报考者每人只能选报一个职位，多报者无效。</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Style w:val="8"/>
          <w:rFonts w:hint="eastAsia" w:ascii="仿宋_GB2312" w:hAnsi="仿宋_GB2312" w:eastAsia="仿宋_GB2312" w:cs="仿宋_GB2312"/>
          <w:b w:val="0"/>
          <w:bCs/>
          <w:i w:val="0"/>
          <w:iCs w:val="0"/>
          <w:caps w:val="0"/>
          <w:color w:val="000000" w:themeColor="text1"/>
          <w:spacing w:val="0"/>
          <w:sz w:val="32"/>
          <w:szCs w:val="32"/>
          <w:shd w:val="clear" w:fill="FFFFFF"/>
          <w:lang w:val="en-US" w:eastAsia="zh-CN"/>
          <w14:textFill>
            <w14:solidFill>
              <w14:schemeClr w14:val="tx1"/>
            </w14:solidFill>
          </w14:textFill>
        </w:rPr>
      </w:pPr>
      <w:r>
        <w:rPr>
          <w:rStyle w:val="8"/>
          <w:rFonts w:hint="eastAsia" w:ascii="仿宋_GB2312" w:hAnsi="仿宋_GB2312" w:eastAsia="仿宋_GB2312" w:cs="仿宋_GB2312"/>
          <w:b w:val="0"/>
          <w:bCs/>
          <w:i w:val="0"/>
          <w:iCs w:val="0"/>
          <w:caps w:val="0"/>
          <w:color w:val="000000" w:themeColor="text1"/>
          <w:spacing w:val="0"/>
          <w:sz w:val="32"/>
          <w:szCs w:val="32"/>
          <w:shd w:val="clear" w:fill="FFFFFF"/>
          <w:lang w:val="en-US" w:eastAsia="zh-CN"/>
          <w14:textFill>
            <w14:solidFill>
              <w14:schemeClr w14:val="tx1"/>
            </w14:solidFill>
          </w14:textFill>
        </w:rPr>
        <w:t>拟招聘人数与报名人数比例原则上设定为1:3，达不到1:3的，该岗位招聘名额递减或取消。对报考职位被取消的，另行通知相关报考人员重新选报其他职位。未按要求重新选报的，视为自动放弃,退还所缴的笔试考务费。</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Style w:val="8"/>
          <w:rFonts w:hint="eastAsia" w:ascii="仿宋_GB2312" w:hAnsi="仿宋_GB2312" w:eastAsia="仿宋_GB2312" w:cs="仿宋_GB2312"/>
          <w:b w:val="0"/>
          <w:bCs/>
          <w:i w:val="0"/>
          <w:iCs w:val="0"/>
          <w:caps w:val="0"/>
          <w:color w:val="000000" w:themeColor="text1"/>
          <w:spacing w:val="0"/>
          <w:sz w:val="32"/>
          <w:szCs w:val="32"/>
          <w:shd w:val="clear" w:fill="FFFFFF"/>
          <w:lang w:val="en-US" w:eastAsia="zh-CN"/>
          <w14:textFill>
            <w14:solidFill>
              <w14:schemeClr w14:val="tx1"/>
            </w14:solidFill>
          </w14:textFill>
        </w:rPr>
      </w:pPr>
      <w:r>
        <w:rPr>
          <w:rStyle w:val="8"/>
          <w:rFonts w:hint="eastAsia" w:ascii="仿宋_GB2312" w:hAnsi="仿宋_GB2312" w:eastAsia="仿宋_GB2312" w:cs="仿宋_GB2312"/>
          <w:b w:val="0"/>
          <w:bCs/>
          <w:i w:val="0"/>
          <w:iCs w:val="0"/>
          <w:caps w:val="0"/>
          <w:color w:val="000000" w:themeColor="text1"/>
          <w:spacing w:val="0"/>
          <w:sz w:val="32"/>
          <w:szCs w:val="32"/>
          <w:shd w:val="clear" w:fill="FFFFFF"/>
          <w:lang w:val="en-US" w:eastAsia="zh-CN"/>
          <w14:textFill>
            <w14:solidFill>
              <w14:schemeClr w14:val="tx1"/>
            </w14:solidFill>
          </w14:textFill>
        </w:rPr>
        <w:t>报考普通高等教育硕士研究生及以上学历的岗位，通过资格审查的人数与招聘岗位的比例大于3:1的，采取笔试、面试的方法进行;等于或小于3:1的，采取直接面试的方法进行;仅为1:1的，在保证质量、不降格以求的前提下，采取直接考察的方式进行。</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tabs>
          <w:tab w:val="left" w:pos="5558"/>
        </w:tabs>
        <w:kinsoku/>
        <w:wordWrap/>
        <w:overflowPunct/>
        <w:topLinePunct w:val="0"/>
        <w:autoSpaceDE/>
        <w:autoSpaceDN/>
        <w:bidi w:val="0"/>
        <w:adjustRightInd w:val="0"/>
        <w:snapToGrid w:val="0"/>
        <w:spacing w:before="0" w:beforeAutospacing="0" w:after="0" w:afterAutospacing="0" w:line="600" w:lineRule="exact"/>
        <w:ind w:left="0" w:leftChars="0" w:right="0" w:firstLine="643" w:firstLineChars="200"/>
        <w:jc w:val="both"/>
        <w:textAlignment w:val="auto"/>
        <w:rPr>
          <w:rStyle w:val="8"/>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Style w:val="8"/>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（六）本次招聘资格审查工作贯穿全过程</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Style w:val="8"/>
          <w:rFonts w:hint="eastAsia" w:ascii="仿宋_GB2312" w:hAnsi="仿宋_GB2312" w:eastAsia="仿宋_GB2312" w:cs="仿宋_GB2312"/>
          <w:b w:val="0"/>
          <w:bCs/>
          <w:i w:val="0"/>
          <w:iCs w:val="0"/>
          <w:caps w:val="0"/>
          <w:color w:val="000000" w:themeColor="text1"/>
          <w:spacing w:val="0"/>
          <w:sz w:val="32"/>
          <w:szCs w:val="32"/>
          <w:shd w:val="clear" w:fill="FFFFFF"/>
          <w:lang w:val="en-US" w:eastAsia="zh-CN"/>
          <w14:textFill>
            <w14:solidFill>
              <w14:schemeClr w14:val="tx1"/>
            </w14:solidFill>
          </w14:textFill>
        </w:rPr>
      </w:pPr>
      <w:r>
        <w:rPr>
          <w:rStyle w:val="8"/>
          <w:rFonts w:hint="eastAsia" w:ascii="仿宋_GB2312" w:hAnsi="仿宋_GB2312" w:eastAsia="仿宋_GB2312" w:cs="仿宋_GB2312"/>
          <w:b w:val="0"/>
          <w:bCs/>
          <w:i w:val="0"/>
          <w:iCs w:val="0"/>
          <w:caps w:val="0"/>
          <w:color w:val="000000" w:themeColor="text1"/>
          <w:spacing w:val="0"/>
          <w:sz w:val="32"/>
          <w:szCs w:val="32"/>
          <w:shd w:val="clear" w:fill="FFFFFF"/>
          <w:lang w:val="en-US" w:eastAsia="zh-CN"/>
          <w14:textFill>
            <w14:solidFill>
              <w14:schemeClr w14:val="tx1"/>
            </w14:solidFill>
          </w14:textFill>
        </w:rPr>
        <w:t>凡发现弄虚作假和违反考试、聘用纪律的，一经查实，依法依规取消考试聘用资格，并将其违纪、违规事实记入事业单位招聘考试诚信档案库。</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tabs>
          <w:tab w:val="left" w:pos="5558"/>
        </w:tabs>
        <w:kinsoku/>
        <w:wordWrap/>
        <w:overflowPunct/>
        <w:topLinePunct w:val="0"/>
        <w:autoSpaceDE/>
        <w:autoSpaceDN/>
        <w:bidi w:val="0"/>
        <w:adjustRightInd w:val="0"/>
        <w:snapToGrid w:val="0"/>
        <w:spacing w:before="0" w:beforeAutospacing="0" w:after="0" w:afterAutospacing="0" w:line="600" w:lineRule="exact"/>
        <w:ind w:left="0" w:leftChars="0" w:right="0" w:firstLine="643" w:firstLineChars="200"/>
        <w:jc w:val="both"/>
        <w:textAlignment w:val="auto"/>
        <w:rPr>
          <w:rStyle w:val="8"/>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Style w:val="8"/>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r>
        <w:rPr>
          <w:rStyle w:val="8"/>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七</w:t>
      </w:r>
      <w:r>
        <w:rPr>
          <w:rStyle w:val="8"/>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r>
        <w:rPr>
          <w:rStyle w:val="8"/>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网上打印准考证</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Style w:val="8"/>
          <w:rFonts w:hint="eastAsia" w:ascii="仿宋_GB2312" w:hAnsi="仿宋_GB2312" w:eastAsia="仿宋_GB2312" w:cs="仿宋_GB2312"/>
          <w:b w:val="0"/>
          <w:bCs/>
          <w:i w:val="0"/>
          <w:iCs w:val="0"/>
          <w:caps w:val="0"/>
          <w:color w:val="000000" w:themeColor="text1"/>
          <w:spacing w:val="0"/>
          <w:sz w:val="32"/>
          <w:szCs w:val="32"/>
          <w:shd w:val="clear" w:fill="FFFFFF"/>
          <w:lang w:val="en-US" w:eastAsia="zh-CN"/>
          <w14:textFill>
            <w14:solidFill>
              <w14:schemeClr w14:val="tx1"/>
            </w14:solidFill>
          </w14:textFill>
        </w:rPr>
      </w:pPr>
      <w:r>
        <w:rPr>
          <w:rStyle w:val="8"/>
          <w:rFonts w:hint="eastAsia" w:ascii="仿宋_GB2312" w:hAnsi="仿宋_GB2312" w:eastAsia="仿宋_GB2312" w:cs="仿宋_GB2312"/>
          <w:b w:val="0"/>
          <w:bCs/>
          <w:i w:val="0"/>
          <w:iCs w:val="0"/>
          <w:caps w:val="0"/>
          <w:color w:val="000000" w:themeColor="text1"/>
          <w:spacing w:val="0"/>
          <w:sz w:val="32"/>
          <w:szCs w:val="32"/>
          <w:shd w:val="clear" w:fill="FFFFFF"/>
          <w:lang w:val="en-US" w:eastAsia="zh-CN"/>
          <w14:textFill>
            <w14:solidFill>
              <w14:schemeClr w14:val="tx1"/>
            </w14:solidFill>
          </w14:textFill>
        </w:rPr>
        <w:t>缴费成功的报考人员，请牢记报考电子信息采集密码（身份证和密码是报考者打印准考证的重要依据）。随时关注唐河县人民政府网公告，另行通知打印准考证的时间，逾期未打印准考证的视为自动放弃。</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textAlignment w:val="auto"/>
        <w:rPr>
          <w:rFonts w:hint="eastAsia" w:ascii="仿宋_GB2312" w:hAnsi="仿宋_GB2312" w:eastAsia="仿宋_GB2312" w:cs="仿宋_GB2312"/>
          <w:b/>
          <w:bCs/>
          <w:i w:val="0"/>
          <w:iCs w:val="0"/>
          <w:caps w:val="0"/>
          <w:color w:val="000000" w:themeColor="text1"/>
          <w:spacing w:val="0"/>
          <w:sz w:val="32"/>
          <w:szCs w:val="32"/>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lang w:eastAsia="zh-CN"/>
          <w14:textFill>
            <w14:solidFill>
              <w14:schemeClr w14:val="tx1"/>
            </w14:solidFill>
          </w14:textFill>
        </w:rPr>
        <w:t>四、考试安排</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tabs>
          <w:tab w:val="left" w:pos="5558"/>
        </w:tabs>
        <w:kinsoku/>
        <w:wordWrap/>
        <w:overflowPunct/>
        <w:topLinePunct w:val="0"/>
        <w:autoSpaceDE/>
        <w:autoSpaceDN/>
        <w:bidi w:val="0"/>
        <w:adjustRightInd w:val="0"/>
        <w:snapToGrid w:val="0"/>
        <w:spacing w:before="0" w:beforeAutospacing="0" w:after="0" w:afterAutospacing="0" w:line="600" w:lineRule="exact"/>
        <w:ind w:left="0" w:leftChars="0" w:right="0" w:firstLine="643" w:firstLineChars="200"/>
        <w:jc w:val="both"/>
        <w:textAlignment w:val="auto"/>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Style w:val="8"/>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（一）笔试</w:t>
      </w:r>
      <w:r>
        <w:rPr>
          <w:rStyle w:val="8"/>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ab/>
      </w:r>
      <w:r>
        <w:rPr>
          <w:rStyle w:val="8"/>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textAlignment w:val="auto"/>
        <w:rPr>
          <w:rFonts w:hint="eastAsia" w:ascii="仿宋_GB2312" w:hAnsi="仿宋_GB2312" w:eastAsia="仿宋_GB2312" w:cs="仿宋_GB2312"/>
          <w:b w:val="0"/>
          <w:bCs/>
          <w:i w:val="0"/>
          <w:iCs w:val="0"/>
          <w:caps w:val="0"/>
          <w:color w:val="000000" w:themeColor="text1"/>
          <w:spacing w:val="0"/>
          <w:sz w:val="32"/>
          <w:szCs w:val="32"/>
          <w14:textFill>
            <w14:solidFill>
              <w14:schemeClr w14:val="tx1"/>
            </w14:solidFill>
          </w14:textFill>
        </w:rPr>
      </w:pPr>
      <w:r>
        <w:rPr>
          <w:rStyle w:val="8"/>
          <w:rFonts w:hint="eastAsia" w:ascii="仿宋_GB2312" w:hAnsi="仿宋_GB2312" w:eastAsia="仿宋_GB2312" w:cs="仿宋_GB2312"/>
          <w:b w:val="0"/>
          <w:bCs/>
          <w:i w:val="0"/>
          <w:iCs w:val="0"/>
          <w:caps w:val="0"/>
          <w:color w:val="000000" w:themeColor="text1"/>
          <w:spacing w:val="0"/>
          <w:sz w:val="32"/>
          <w:szCs w:val="32"/>
          <w:shd w:val="clear" w:fill="FFFFFF"/>
          <w14:textFill>
            <w14:solidFill>
              <w14:schemeClr w14:val="tx1"/>
            </w14:solidFill>
          </w14:textFill>
        </w:rPr>
        <w:t>1.笔试科目</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Style w:val="8"/>
          <w:rFonts w:hint="eastAsia" w:ascii="仿宋_GB2312" w:hAnsi="仿宋_GB2312" w:eastAsia="仿宋_GB2312" w:cs="仿宋_GB2312"/>
          <w:b w:val="0"/>
          <w:bCs/>
          <w:i w:val="0"/>
          <w:iCs w:val="0"/>
          <w:caps w:val="0"/>
          <w:color w:val="000000" w:themeColor="text1"/>
          <w:spacing w:val="0"/>
          <w:sz w:val="32"/>
          <w:szCs w:val="32"/>
          <w:shd w:val="clear" w:fill="FFFFFF"/>
          <w14:textFill>
            <w14:solidFill>
              <w14:schemeClr w14:val="tx1"/>
            </w14:solidFill>
          </w14:textFill>
        </w:rPr>
      </w:pPr>
      <w:r>
        <w:rPr>
          <w:rStyle w:val="8"/>
          <w:rFonts w:hint="eastAsia" w:ascii="仿宋_GB2312" w:hAnsi="仿宋_GB2312" w:eastAsia="仿宋_GB2312" w:cs="仿宋_GB2312"/>
          <w:b w:val="0"/>
          <w:bCs/>
          <w:i w:val="0"/>
          <w:iCs w:val="0"/>
          <w:caps w:val="0"/>
          <w:color w:val="000000" w:themeColor="text1"/>
          <w:spacing w:val="0"/>
          <w:sz w:val="32"/>
          <w:szCs w:val="32"/>
          <w:shd w:val="clear" w:fill="FFFFFF"/>
          <w:lang w:val="en-US" w:eastAsia="zh-CN"/>
          <w14:textFill>
            <w14:solidFill>
              <w14:schemeClr w14:val="tx1"/>
            </w14:solidFill>
          </w14:textFill>
        </w:rPr>
        <w:t>笔试内容为《公共基础知识》，</w:t>
      </w:r>
      <w:r>
        <w:rPr>
          <w:rStyle w:val="8"/>
          <w:rFonts w:hint="eastAsia" w:ascii="仿宋_GB2312" w:hAnsi="仿宋_GB2312" w:eastAsia="仿宋_GB2312" w:cs="仿宋_GB2312"/>
          <w:b w:val="0"/>
          <w:bCs/>
          <w:i w:val="0"/>
          <w:iCs w:val="0"/>
          <w:caps w:val="0"/>
          <w:color w:val="000000" w:themeColor="text1"/>
          <w:spacing w:val="0"/>
          <w:sz w:val="32"/>
          <w:szCs w:val="32"/>
          <w:shd w:val="clear" w:fill="FFFFFF"/>
          <w14:textFill>
            <w14:solidFill>
              <w14:schemeClr w14:val="tx1"/>
            </w14:solidFill>
          </w14:textFill>
        </w:rPr>
        <w:t>笔试满分100分，占总成绩的</w:t>
      </w:r>
      <w:r>
        <w:rPr>
          <w:rStyle w:val="8"/>
          <w:rFonts w:hint="eastAsia" w:ascii="仿宋_GB2312" w:hAnsi="仿宋_GB2312" w:eastAsia="仿宋_GB2312" w:cs="仿宋_GB2312"/>
          <w:b w:val="0"/>
          <w:bCs/>
          <w:i w:val="0"/>
          <w:iCs w:val="0"/>
          <w:caps w:val="0"/>
          <w:color w:val="000000" w:themeColor="text1"/>
          <w:spacing w:val="0"/>
          <w:sz w:val="32"/>
          <w:szCs w:val="32"/>
          <w:shd w:val="clear" w:fill="FFFFFF"/>
          <w:lang w:val="en-US" w:eastAsia="zh-CN"/>
          <w14:textFill>
            <w14:solidFill>
              <w14:schemeClr w14:val="tx1"/>
            </w14:solidFill>
          </w14:textFill>
        </w:rPr>
        <w:t>5</w:t>
      </w:r>
      <w:r>
        <w:rPr>
          <w:rStyle w:val="8"/>
          <w:rFonts w:hint="eastAsia" w:ascii="仿宋_GB2312" w:hAnsi="仿宋_GB2312" w:eastAsia="仿宋_GB2312" w:cs="仿宋_GB2312"/>
          <w:b w:val="0"/>
          <w:bCs/>
          <w:i w:val="0"/>
          <w:iCs w:val="0"/>
          <w:caps w:val="0"/>
          <w:color w:val="000000" w:themeColor="text1"/>
          <w:spacing w:val="0"/>
          <w:sz w:val="32"/>
          <w:szCs w:val="32"/>
          <w:shd w:val="clear" w:fill="FFFFFF"/>
          <w14:textFill>
            <w14:solidFill>
              <w14:schemeClr w14:val="tx1"/>
            </w14:solidFill>
          </w14:textFill>
        </w:rPr>
        <w:t>0%。笔试成绩保留到小数点后两位。</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本次考试不指定考试辅导用书，不举办也不委托任何机构或个人举办考试辅导培训班。任何以事业单位考试命题组、考试教材编委会、事业单位主管部门授权等名义举办的有关事业单位招聘考试辅导班、辅导网站或发行的出版物、微信公众号等，均与本次考试无关，敬请广大报考者提高警惕，切勿上当受骗。</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textAlignment w:val="auto"/>
        <w:rPr>
          <w:rFonts w:hint="eastAsia" w:ascii="仿宋_GB2312" w:hAnsi="仿宋_GB2312" w:eastAsia="仿宋_GB2312" w:cs="仿宋_GB2312"/>
          <w:b w:val="0"/>
          <w:bCs/>
          <w:i w:val="0"/>
          <w:iCs w:val="0"/>
          <w:caps w:val="0"/>
          <w:color w:val="000000" w:themeColor="text1"/>
          <w:spacing w:val="0"/>
          <w:sz w:val="32"/>
          <w:szCs w:val="32"/>
          <w14:textFill>
            <w14:solidFill>
              <w14:schemeClr w14:val="tx1"/>
            </w14:solidFill>
          </w14:textFill>
        </w:rPr>
      </w:pPr>
      <w:r>
        <w:rPr>
          <w:rStyle w:val="8"/>
          <w:rFonts w:hint="eastAsia" w:ascii="仿宋_GB2312" w:hAnsi="仿宋_GB2312" w:eastAsia="仿宋_GB2312" w:cs="仿宋_GB2312"/>
          <w:b w:val="0"/>
          <w:bCs/>
          <w:i w:val="0"/>
          <w:iCs w:val="0"/>
          <w:caps w:val="0"/>
          <w:color w:val="000000" w:themeColor="text1"/>
          <w:spacing w:val="0"/>
          <w:sz w:val="32"/>
          <w:szCs w:val="32"/>
          <w:shd w:val="clear" w:fill="FFFFFF"/>
          <w14:textFill>
            <w14:solidFill>
              <w14:schemeClr w14:val="tx1"/>
            </w14:solidFill>
          </w14:textFill>
        </w:rPr>
        <w:t>2.时间安排</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Style w:val="8"/>
          <w:rFonts w:hint="eastAsia" w:ascii="仿宋_GB2312" w:hAnsi="仿宋_GB2312" w:eastAsia="仿宋_GB2312" w:cs="仿宋_GB2312"/>
          <w:b w:val="0"/>
          <w:bCs/>
          <w:i w:val="0"/>
          <w:iCs w:val="0"/>
          <w:caps w:val="0"/>
          <w:color w:val="000000" w:themeColor="text1"/>
          <w:spacing w:val="0"/>
          <w:sz w:val="32"/>
          <w:szCs w:val="32"/>
          <w:shd w:val="clear" w:fill="FFFFFF"/>
          <w14:textFill>
            <w14:solidFill>
              <w14:schemeClr w14:val="tx1"/>
            </w14:solidFill>
          </w14:textFill>
        </w:rPr>
      </w:pPr>
      <w:r>
        <w:rPr>
          <w:rStyle w:val="8"/>
          <w:rFonts w:hint="eastAsia" w:ascii="仿宋_GB2312" w:hAnsi="仿宋_GB2312" w:eastAsia="仿宋_GB2312" w:cs="仿宋_GB2312"/>
          <w:b w:val="0"/>
          <w:bCs/>
          <w:i w:val="0"/>
          <w:iCs w:val="0"/>
          <w:caps w:val="0"/>
          <w:color w:val="000000" w:themeColor="text1"/>
          <w:spacing w:val="0"/>
          <w:sz w:val="32"/>
          <w:szCs w:val="32"/>
          <w:shd w:val="clear" w:fill="FFFFFF"/>
          <w14:textFill>
            <w14:solidFill>
              <w14:schemeClr w14:val="tx1"/>
            </w14:solidFill>
          </w14:textFill>
        </w:rPr>
        <w:t>笔</w:t>
      </w:r>
      <w:r>
        <w:rPr>
          <w:rStyle w:val="8"/>
          <w:rFonts w:hint="eastAsia" w:ascii="仿宋_GB2312" w:hAnsi="仿宋_GB2312" w:eastAsia="仿宋_GB2312" w:cs="仿宋_GB2312"/>
          <w:b w:val="0"/>
          <w:bCs/>
          <w:i w:val="0"/>
          <w:iCs w:val="0"/>
          <w:caps w:val="0"/>
          <w:color w:val="000000" w:themeColor="text1"/>
          <w:spacing w:val="-6"/>
          <w:sz w:val="32"/>
          <w:szCs w:val="32"/>
          <w:shd w:val="clear" w:fill="FFFFFF"/>
          <w14:textFill>
            <w14:solidFill>
              <w14:schemeClr w14:val="tx1"/>
            </w14:solidFill>
          </w14:textFill>
        </w:rPr>
        <w:t>试时间及地点另行通知（通过唐河县人民政府网发布</w:t>
      </w:r>
      <w:r>
        <w:rPr>
          <w:rStyle w:val="8"/>
          <w:rFonts w:hint="eastAsia" w:ascii="仿宋_GB2312" w:hAnsi="仿宋_GB2312" w:eastAsia="仿宋_GB2312" w:cs="仿宋_GB2312"/>
          <w:b w:val="0"/>
          <w:bCs/>
          <w:i w:val="0"/>
          <w:iCs w:val="0"/>
          <w:caps w:val="0"/>
          <w:color w:val="000000" w:themeColor="text1"/>
          <w:spacing w:val="0"/>
          <w:sz w:val="32"/>
          <w:szCs w:val="32"/>
          <w:shd w:val="clear" w:fill="FFFFFF"/>
          <w14:textFill>
            <w14:solidFill>
              <w14:schemeClr w14:val="tx1"/>
            </w14:solidFill>
          </w14:textFill>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Style w:val="8"/>
          <w:rFonts w:hint="eastAsia" w:ascii="仿宋_GB2312" w:hAnsi="仿宋_GB2312" w:eastAsia="仿宋_GB2312" w:cs="仿宋_GB2312"/>
          <w:b w:val="0"/>
          <w:bCs/>
          <w:i w:val="0"/>
          <w:iCs w:val="0"/>
          <w:caps w:val="0"/>
          <w:color w:val="000000" w:themeColor="text1"/>
          <w:spacing w:val="0"/>
          <w:sz w:val="32"/>
          <w:szCs w:val="32"/>
          <w:shd w:val="clear" w:fill="FFFFFF"/>
          <w14:textFill>
            <w14:solidFill>
              <w14:schemeClr w14:val="tx1"/>
            </w14:solidFill>
          </w14:textFill>
        </w:rPr>
      </w:pPr>
      <w:r>
        <w:rPr>
          <w:rStyle w:val="8"/>
          <w:rFonts w:hint="eastAsia" w:ascii="仿宋_GB2312" w:hAnsi="仿宋_GB2312" w:eastAsia="仿宋_GB2312" w:cs="仿宋_GB2312"/>
          <w:b w:val="0"/>
          <w:bCs/>
          <w:i w:val="0"/>
          <w:iCs w:val="0"/>
          <w:caps w:val="0"/>
          <w:color w:val="000000" w:themeColor="text1"/>
          <w:spacing w:val="0"/>
          <w:sz w:val="32"/>
          <w:szCs w:val="32"/>
          <w:shd w:val="clear" w:fill="FFFFFF"/>
          <w14:textFill>
            <w14:solidFill>
              <w14:schemeClr w14:val="tx1"/>
            </w14:solidFill>
          </w14:textFill>
        </w:rPr>
        <w:t>报考者须持</w:t>
      </w:r>
      <w:r>
        <w:rPr>
          <w:rStyle w:val="8"/>
          <w:rFonts w:hint="eastAsia" w:ascii="仿宋_GB2312" w:hAnsi="仿宋_GB2312" w:eastAsia="仿宋_GB2312" w:cs="仿宋_GB2312"/>
          <w:b w:val="0"/>
          <w:bCs/>
          <w:i w:val="0"/>
          <w:iCs w:val="0"/>
          <w:caps w:val="0"/>
          <w:color w:val="000000" w:themeColor="text1"/>
          <w:spacing w:val="0"/>
          <w:sz w:val="32"/>
          <w:szCs w:val="32"/>
          <w:shd w:val="clear" w:fill="FFFFFF"/>
          <w:lang w:val="en-US" w:eastAsia="zh-CN"/>
          <w14:textFill>
            <w14:solidFill>
              <w14:schemeClr w14:val="tx1"/>
            </w14:solidFill>
          </w14:textFill>
        </w:rPr>
        <w:t>笔试</w:t>
      </w:r>
      <w:r>
        <w:rPr>
          <w:rStyle w:val="8"/>
          <w:rFonts w:hint="eastAsia" w:ascii="仿宋_GB2312" w:hAnsi="仿宋_GB2312" w:eastAsia="仿宋_GB2312" w:cs="仿宋_GB2312"/>
          <w:b w:val="0"/>
          <w:bCs/>
          <w:i w:val="0"/>
          <w:iCs w:val="0"/>
          <w:caps w:val="0"/>
          <w:color w:val="000000" w:themeColor="text1"/>
          <w:spacing w:val="0"/>
          <w:sz w:val="32"/>
          <w:szCs w:val="32"/>
          <w:shd w:val="clear" w:fill="FFFFFF"/>
          <w14:textFill>
            <w14:solidFill>
              <w14:schemeClr w14:val="tx1"/>
            </w14:solidFill>
          </w14:textFill>
        </w:rPr>
        <w:t>准考证和本人有效身份证参加考试。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3"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Style w:val="8"/>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（二）面试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Style w:val="8"/>
          <w:rFonts w:hint="eastAsia" w:ascii="仿宋_GB2312" w:hAnsi="仿宋_GB2312" w:eastAsia="仿宋_GB2312" w:cs="仿宋_GB2312"/>
          <w:b w:val="0"/>
          <w:bCs/>
          <w:i w:val="0"/>
          <w:iCs w:val="0"/>
          <w:caps w:val="0"/>
          <w:color w:val="000000" w:themeColor="text1"/>
          <w:spacing w:val="0"/>
          <w:sz w:val="32"/>
          <w:szCs w:val="32"/>
          <w:shd w:val="clear" w:fill="FFFFFF"/>
          <w14:textFill>
            <w14:solidFill>
              <w14:schemeClr w14:val="tx1"/>
            </w14:solidFill>
          </w14:textFill>
        </w:rPr>
      </w:pPr>
      <w:r>
        <w:rPr>
          <w:rStyle w:val="8"/>
          <w:rFonts w:hint="eastAsia" w:ascii="仿宋_GB2312" w:hAnsi="仿宋_GB2312" w:eastAsia="仿宋_GB2312" w:cs="仿宋_GB2312"/>
          <w:b w:val="0"/>
          <w:bCs/>
          <w:i w:val="0"/>
          <w:iCs w:val="0"/>
          <w:caps w:val="0"/>
          <w:color w:val="000000" w:themeColor="text1"/>
          <w:spacing w:val="0"/>
          <w:sz w:val="32"/>
          <w:szCs w:val="32"/>
          <w:shd w:val="clear" w:fill="FFFFFF"/>
          <w14:textFill>
            <w14:solidFill>
              <w14:schemeClr w14:val="tx1"/>
            </w14:solidFill>
          </w14:textFill>
        </w:rPr>
        <w:t>根据笔试成绩，按聘用职位</w:t>
      </w:r>
      <w:r>
        <w:rPr>
          <w:rStyle w:val="8"/>
          <w:rFonts w:hint="eastAsia" w:ascii="仿宋_GB2312" w:hAnsi="仿宋_GB2312" w:eastAsia="仿宋_GB2312" w:cs="仿宋_GB2312"/>
          <w:b w:val="0"/>
          <w:bCs/>
          <w:i w:val="0"/>
          <w:iCs w:val="0"/>
          <w:caps w:val="0"/>
          <w:color w:val="000000" w:themeColor="text1"/>
          <w:spacing w:val="0"/>
          <w:sz w:val="32"/>
          <w:szCs w:val="32"/>
          <w:u w:val="none"/>
          <w:shd w:val="clear" w:fill="FFFFFF"/>
          <w14:textFill>
            <w14:solidFill>
              <w14:schemeClr w14:val="tx1"/>
            </w14:solidFill>
          </w14:textFill>
        </w:rPr>
        <w:t>1:</w:t>
      </w:r>
      <w:r>
        <w:rPr>
          <w:rStyle w:val="8"/>
          <w:rFonts w:hint="eastAsia" w:ascii="仿宋_GB2312" w:hAnsi="仿宋_GB2312" w:eastAsia="仿宋_GB2312" w:cs="仿宋_GB2312"/>
          <w:b w:val="0"/>
          <w:bCs/>
          <w:i w:val="0"/>
          <w:iCs w:val="0"/>
          <w:caps w:val="0"/>
          <w:color w:val="000000" w:themeColor="text1"/>
          <w:spacing w:val="0"/>
          <w:sz w:val="32"/>
          <w:szCs w:val="32"/>
          <w:u w:val="none"/>
          <w:shd w:val="clear" w:fill="FFFFFF"/>
          <w:lang w:val="en-US" w:eastAsia="zh-CN"/>
          <w14:textFill>
            <w14:solidFill>
              <w14:schemeClr w14:val="tx1"/>
            </w14:solidFill>
          </w14:textFill>
        </w:rPr>
        <w:t>3</w:t>
      </w:r>
      <w:r>
        <w:rPr>
          <w:rStyle w:val="8"/>
          <w:rFonts w:hint="eastAsia" w:ascii="仿宋_GB2312" w:hAnsi="仿宋_GB2312" w:eastAsia="仿宋_GB2312" w:cs="仿宋_GB2312"/>
          <w:b w:val="0"/>
          <w:bCs/>
          <w:i w:val="0"/>
          <w:iCs w:val="0"/>
          <w:caps w:val="0"/>
          <w:color w:val="000000" w:themeColor="text1"/>
          <w:spacing w:val="0"/>
          <w:sz w:val="32"/>
          <w:szCs w:val="32"/>
          <w:shd w:val="clear" w:fill="FFFFFF"/>
          <w14:textFill>
            <w14:solidFill>
              <w14:schemeClr w14:val="tx1"/>
            </w14:solidFill>
          </w14:textFill>
        </w:rPr>
        <w:t>的比例从高分到低分确定参加面试人员（若最后一名成绩并列，同时进入面试）。笔试缺考、作弊或成绩为零分的，不得进入面试。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Style w:val="8"/>
          <w:rFonts w:hint="eastAsia" w:ascii="仿宋_GB2312" w:hAnsi="仿宋_GB2312" w:eastAsia="仿宋_GB2312" w:cs="仿宋_GB2312"/>
          <w:b w:val="0"/>
          <w:bCs/>
          <w:i w:val="0"/>
          <w:iCs w:val="0"/>
          <w:caps w:val="0"/>
          <w:color w:val="000000" w:themeColor="text1"/>
          <w:spacing w:val="0"/>
          <w:sz w:val="32"/>
          <w:szCs w:val="32"/>
          <w:shd w:val="clear" w:fill="FFFFFF"/>
          <w14:textFill>
            <w14:solidFill>
              <w14:schemeClr w14:val="tx1"/>
            </w14:solidFill>
          </w14:textFill>
        </w:rPr>
      </w:pPr>
      <w:r>
        <w:rPr>
          <w:rStyle w:val="8"/>
          <w:rFonts w:hint="eastAsia" w:ascii="仿宋_GB2312" w:hAnsi="仿宋_GB2312" w:eastAsia="仿宋_GB2312" w:cs="仿宋_GB2312"/>
          <w:b w:val="0"/>
          <w:bCs/>
          <w:i w:val="0"/>
          <w:iCs w:val="0"/>
          <w:caps w:val="0"/>
          <w:color w:val="000000" w:themeColor="text1"/>
          <w:spacing w:val="0"/>
          <w:sz w:val="32"/>
          <w:szCs w:val="32"/>
          <w:shd w:val="clear" w:fill="FFFFFF"/>
          <w14:textFill>
            <w14:solidFill>
              <w14:schemeClr w14:val="tx1"/>
            </w14:solidFill>
          </w14:textFill>
        </w:rPr>
        <w:t>结构化面试时，如有缺考人员造成该岗位形不成竞争的，该岗位面试人员的面试成绩应达到其所在面试小组使用同一套面试题本的面试人员平均分，方可进入下一程序。</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Style w:val="8"/>
          <w:rFonts w:hint="eastAsia" w:ascii="仿宋_GB2312" w:hAnsi="仿宋_GB2312" w:eastAsia="仿宋_GB2312" w:cs="仿宋_GB2312"/>
          <w:b w:val="0"/>
          <w:bCs/>
          <w:i w:val="0"/>
          <w:iCs w:val="0"/>
          <w:caps w:val="0"/>
          <w:color w:val="000000" w:themeColor="text1"/>
          <w:spacing w:val="0"/>
          <w:sz w:val="32"/>
          <w:szCs w:val="32"/>
          <w:highlight w:val="none"/>
          <w:shd w:val="clear" w:fill="FFFFFF"/>
          <w14:textFill>
            <w14:solidFill>
              <w14:schemeClr w14:val="tx1"/>
            </w14:solidFill>
          </w14:textFill>
        </w:rPr>
      </w:pPr>
      <w:r>
        <w:rPr>
          <w:rStyle w:val="8"/>
          <w:rFonts w:hint="eastAsia" w:ascii="仿宋_GB2312" w:hAnsi="仿宋_GB2312" w:eastAsia="仿宋_GB2312" w:cs="仿宋_GB2312"/>
          <w:b w:val="0"/>
          <w:bCs/>
          <w:i w:val="0"/>
          <w:iCs w:val="0"/>
          <w:caps w:val="0"/>
          <w:color w:val="000000" w:themeColor="text1"/>
          <w:spacing w:val="0"/>
          <w:sz w:val="32"/>
          <w:szCs w:val="32"/>
          <w:highlight w:val="none"/>
          <w:shd w:val="clear" w:fill="FFFFFF"/>
          <w14:textFill>
            <w14:solidFill>
              <w14:schemeClr w14:val="tx1"/>
            </w14:solidFill>
          </w14:textFill>
        </w:rPr>
        <w:t>招聘普通高等教育硕士研究生及以上学历的岗位，如果考生直接参加面试，总成绩为面试成绩。面试时如有缺考人员造成岗位形不成竞争的，该岗位考生直接进入考核。</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Style w:val="8"/>
          <w:rFonts w:hint="eastAsia" w:ascii="仿宋_GB2312" w:hAnsi="仿宋_GB2312" w:eastAsia="仿宋_GB2312" w:cs="仿宋_GB2312"/>
          <w:b w:val="0"/>
          <w:bCs/>
          <w:i w:val="0"/>
          <w:iCs w:val="0"/>
          <w:caps w:val="0"/>
          <w:color w:val="000000" w:themeColor="text1"/>
          <w:spacing w:val="0"/>
          <w:sz w:val="32"/>
          <w:szCs w:val="32"/>
          <w:shd w:val="clear" w:fill="FFFFFF"/>
          <w:lang w:val="en-US" w:eastAsia="zh-CN"/>
          <w14:textFill>
            <w14:solidFill>
              <w14:schemeClr w14:val="tx1"/>
            </w14:solidFill>
          </w14:textFill>
        </w:rPr>
      </w:pPr>
      <w:r>
        <w:rPr>
          <w:rStyle w:val="8"/>
          <w:rFonts w:hint="eastAsia" w:ascii="仿宋_GB2312" w:hAnsi="仿宋_GB2312" w:eastAsia="仿宋_GB2312" w:cs="仿宋_GB2312"/>
          <w:b w:val="0"/>
          <w:bCs/>
          <w:i w:val="0"/>
          <w:iCs w:val="0"/>
          <w:caps w:val="0"/>
          <w:color w:val="000000" w:themeColor="text1"/>
          <w:spacing w:val="0"/>
          <w:sz w:val="32"/>
          <w:szCs w:val="32"/>
          <w:shd w:val="clear" w:fill="FFFFFF"/>
          <w14:textFill>
            <w14:solidFill>
              <w14:schemeClr w14:val="tx1"/>
            </w14:solidFill>
          </w14:textFill>
        </w:rPr>
        <w:t>参加面试人员持本人有效身份证和面试准考证，经核验后方可参加面试。</w:t>
      </w:r>
      <w:r>
        <w:rPr>
          <w:rStyle w:val="8"/>
          <w:rFonts w:hint="eastAsia" w:ascii="仿宋_GB2312" w:hAnsi="仿宋_GB2312" w:eastAsia="仿宋_GB2312" w:cs="仿宋_GB2312"/>
          <w:b w:val="0"/>
          <w:bCs/>
          <w:i w:val="0"/>
          <w:iCs w:val="0"/>
          <w:caps w:val="0"/>
          <w:color w:val="000000" w:themeColor="text1"/>
          <w:spacing w:val="0"/>
          <w:sz w:val="32"/>
          <w:szCs w:val="32"/>
          <w:shd w:val="clear" w:fill="FFFFFF"/>
          <w:lang w:val="en-US" w:eastAsia="zh-CN"/>
          <w14:textFill>
            <w14:solidFill>
              <w14:schemeClr w14:val="tx1"/>
            </w14:solidFill>
          </w14:textFill>
        </w:rPr>
        <w:t xml:space="preserve">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Style w:val="8"/>
          <w:rFonts w:hint="eastAsia" w:ascii="仿宋_GB2312" w:hAnsi="仿宋_GB2312" w:eastAsia="仿宋_GB2312" w:cs="仿宋_GB2312"/>
          <w:b w:val="0"/>
          <w:bCs/>
          <w:i w:val="0"/>
          <w:iCs w:val="0"/>
          <w:caps w:val="0"/>
          <w:color w:val="000000" w:themeColor="text1"/>
          <w:spacing w:val="0"/>
          <w:sz w:val="32"/>
          <w:szCs w:val="32"/>
          <w:shd w:val="clear" w:fill="FFFFFF"/>
          <w14:textFill>
            <w14:solidFill>
              <w14:schemeClr w14:val="tx1"/>
            </w14:solidFill>
          </w14:textFill>
        </w:rPr>
      </w:pPr>
      <w:r>
        <w:rPr>
          <w:rStyle w:val="8"/>
          <w:rFonts w:hint="eastAsia" w:ascii="仿宋_GB2312" w:hAnsi="仿宋_GB2312" w:eastAsia="仿宋_GB2312" w:cs="仿宋_GB2312"/>
          <w:b w:val="0"/>
          <w:bCs/>
          <w:i w:val="0"/>
          <w:iCs w:val="0"/>
          <w:caps w:val="0"/>
          <w:color w:val="000000" w:themeColor="text1"/>
          <w:spacing w:val="0"/>
          <w:sz w:val="32"/>
          <w:szCs w:val="32"/>
          <w:shd w:val="clear" w:fill="FFFFFF"/>
          <w14:textFill>
            <w14:solidFill>
              <w14:schemeClr w14:val="tx1"/>
            </w14:solidFill>
          </w14:textFill>
        </w:rPr>
        <w:t>面试异地命题，聘用异地考官。采用结构化面试的方式进行，主要考察应试者的综合分析能力、语言表达能力、计划组织协调能力、应变能力、举止仪表等。面试满分100分，占总成绩的</w:t>
      </w:r>
      <w:r>
        <w:rPr>
          <w:rStyle w:val="8"/>
          <w:rFonts w:hint="eastAsia" w:ascii="仿宋_GB2312" w:hAnsi="仿宋_GB2312" w:eastAsia="仿宋_GB2312" w:cs="仿宋_GB2312"/>
          <w:b w:val="0"/>
          <w:bCs/>
          <w:i w:val="0"/>
          <w:iCs w:val="0"/>
          <w:caps w:val="0"/>
          <w:color w:val="000000" w:themeColor="text1"/>
          <w:spacing w:val="0"/>
          <w:sz w:val="32"/>
          <w:szCs w:val="32"/>
          <w:shd w:val="clear" w:fill="FFFFFF"/>
          <w:lang w:val="en-US" w:eastAsia="zh-CN"/>
          <w14:textFill>
            <w14:solidFill>
              <w14:schemeClr w14:val="tx1"/>
            </w14:solidFill>
          </w14:textFill>
        </w:rPr>
        <w:t>5</w:t>
      </w:r>
      <w:r>
        <w:rPr>
          <w:rStyle w:val="8"/>
          <w:rFonts w:hint="eastAsia" w:ascii="仿宋_GB2312" w:hAnsi="仿宋_GB2312" w:eastAsia="仿宋_GB2312" w:cs="仿宋_GB2312"/>
          <w:b w:val="0"/>
          <w:bCs/>
          <w:i w:val="0"/>
          <w:iCs w:val="0"/>
          <w:caps w:val="0"/>
          <w:color w:val="000000" w:themeColor="text1"/>
          <w:spacing w:val="0"/>
          <w:sz w:val="32"/>
          <w:szCs w:val="32"/>
          <w:shd w:val="clear" w:fill="FFFFFF"/>
          <w14:textFill>
            <w14:solidFill>
              <w14:schemeClr w14:val="tx1"/>
            </w14:solidFill>
          </w14:textFill>
        </w:rPr>
        <w:t>0%。面试成绩保留到小数点后两位。</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Style w:val="8"/>
          <w:rFonts w:hint="eastAsia" w:ascii="仿宋_GB2312" w:hAnsi="仿宋_GB2312" w:eastAsia="仿宋_GB2312" w:cs="仿宋_GB2312"/>
          <w:b w:val="0"/>
          <w:bCs/>
          <w:i w:val="0"/>
          <w:iCs w:val="0"/>
          <w:caps w:val="0"/>
          <w:color w:val="000000" w:themeColor="text1"/>
          <w:spacing w:val="0"/>
          <w:sz w:val="32"/>
          <w:szCs w:val="32"/>
          <w:shd w:val="clear" w:fill="FFFFFF"/>
          <w14:textFill>
            <w14:solidFill>
              <w14:schemeClr w14:val="tx1"/>
            </w14:solidFill>
          </w14:textFill>
        </w:rPr>
      </w:pPr>
      <w:r>
        <w:rPr>
          <w:rStyle w:val="8"/>
          <w:rFonts w:hint="eastAsia" w:ascii="仿宋_GB2312" w:hAnsi="仿宋_GB2312" w:eastAsia="仿宋_GB2312" w:cs="仿宋_GB2312"/>
          <w:b w:val="0"/>
          <w:bCs/>
          <w:i w:val="0"/>
          <w:iCs w:val="0"/>
          <w:caps w:val="0"/>
          <w:color w:val="000000" w:themeColor="text1"/>
          <w:spacing w:val="0"/>
          <w:sz w:val="32"/>
          <w:szCs w:val="32"/>
          <w:shd w:val="clear" w:fill="FFFFFF"/>
          <w14:textFill>
            <w14:solidFill>
              <w14:schemeClr w14:val="tx1"/>
            </w14:solidFill>
          </w14:textFill>
        </w:rPr>
        <w:t>考试总成绩=笔试成绩×</w:t>
      </w:r>
      <w:r>
        <w:rPr>
          <w:rStyle w:val="8"/>
          <w:rFonts w:hint="eastAsia" w:ascii="仿宋_GB2312" w:hAnsi="仿宋_GB2312" w:eastAsia="仿宋_GB2312" w:cs="仿宋_GB2312"/>
          <w:b w:val="0"/>
          <w:bCs/>
          <w:i w:val="0"/>
          <w:iCs w:val="0"/>
          <w:caps w:val="0"/>
          <w:color w:val="000000" w:themeColor="text1"/>
          <w:spacing w:val="0"/>
          <w:sz w:val="32"/>
          <w:szCs w:val="32"/>
          <w:shd w:val="clear" w:fill="FFFFFF"/>
          <w:lang w:val="en-US" w:eastAsia="zh-CN"/>
          <w14:textFill>
            <w14:solidFill>
              <w14:schemeClr w14:val="tx1"/>
            </w14:solidFill>
          </w14:textFill>
        </w:rPr>
        <w:t>5</w:t>
      </w:r>
      <w:r>
        <w:rPr>
          <w:rStyle w:val="8"/>
          <w:rFonts w:hint="eastAsia" w:ascii="仿宋_GB2312" w:hAnsi="仿宋_GB2312" w:eastAsia="仿宋_GB2312" w:cs="仿宋_GB2312"/>
          <w:b w:val="0"/>
          <w:bCs/>
          <w:i w:val="0"/>
          <w:iCs w:val="0"/>
          <w:caps w:val="0"/>
          <w:color w:val="000000" w:themeColor="text1"/>
          <w:spacing w:val="0"/>
          <w:sz w:val="32"/>
          <w:szCs w:val="32"/>
          <w:shd w:val="clear" w:fill="FFFFFF"/>
          <w14:textFill>
            <w14:solidFill>
              <w14:schemeClr w14:val="tx1"/>
            </w14:solidFill>
          </w14:textFill>
        </w:rPr>
        <w:t>0%+面试成绩×</w:t>
      </w:r>
      <w:r>
        <w:rPr>
          <w:rStyle w:val="8"/>
          <w:rFonts w:hint="eastAsia" w:ascii="仿宋_GB2312" w:hAnsi="仿宋_GB2312" w:eastAsia="仿宋_GB2312" w:cs="仿宋_GB2312"/>
          <w:b w:val="0"/>
          <w:bCs/>
          <w:i w:val="0"/>
          <w:iCs w:val="0"/>
          <w:caps w:val="0"/>
          <w:color w:val="000000" w:themeColor="text1"/>
          <w:spacing w:val="0"/>
          <w:sz w:val="32"/>
          <w:szCs w:val="32"/>
          <w:shd w:val="clear" w:fill="FFFFFF"/>
          <w:lang w:val="en-US" w:eastAsia="zh-CN"/>
          <w14:textFill>
            <w14:solidFill>
              <w14:schemeClr w14:val="tx1"/>
            </w14:solidFill>
          </w14:textFill>
        </w:rPr>
        <w:t>5</w:t>
      </w:r>
      <w:r>
        <w:rPr>
          <w:rStyle w:val="8"/>
          <w:rFonts w:hint="eastAsia" w:ascii="仿宋_GB2312" w:hAnsi="仿宋_GB2312" w:eastAsia="仿宋_GB2312" w:cs="仿宋_GB2312"/>
          <w:b w:val="0"/>
          <w:bCs/>
          <w:i w:val="0"/>
          <w:iCs w:val="0"/>
          <w:caps w:val="0"/>
          <w:color w:val="000000" w:themeColor="text1"/>
          <w:spacing w:val="0"/>
          <w:sz w:val="32"/>
          <w:szCs w:val="32"/>
          <w:shd w:val="clear" w:fill="FFFFFF"/>
          <w14:textFill>
            <w14:solidFill>
              <w14:schemeClr w14:val="tx1"/>
            </w14:solidFill>
          </w14:textFill>
        </w:rPr>
        <w:t>0%。保留到小数点后两位。直接进行面试岗位的考生，总成绩为面试成绩。</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3"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Style w:val="8"/>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注意：</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要求普通高等教育本科及以上学历的，需要具有相应学位；要求普通高等教育专科及以上学历的，如果以普通高等教育本科及以上学历报考，也应具有相应学位。</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textAlignment w:val="auto"/>
        <w:rPr>
          <w:rFonts w:hint="eastAsia" w:ascii="仿宋_GB2312" w:hAnsi="仿宋_GB2312" w:eastAsia="仿宋_GB2312" w:cs="仿宋_GB2312"/>
          <w:b/>
          <w:bCs/>
          <w:i w:val="0"/>
          <w:iCs w:val="0"/>
          <w:caps w:val="0"/>
          <w:color w:val="000000" w:themeColor="text1"/>
          <w:spacing w:val="0"/>
          <w:sz w:val="32"/>
          <w:szCs w:val="32"/>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lang w:eastAsia="zh-CN"/>
          <w14:textFill>
            <w14:solidFill>
              <w14:schemeClr w14:val="tx1"/>
            </w14:solidFill>
          </w14:textFill>
        </w:rPr>
        <w:t>五、体检和考察</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根据考试总成绩按拟聘用职位1：1的比例从高分到低分确定参加体检考察人员。（总成绩并列时，依次按笔试成绩、学历层次高低确定参加体检人员。如果均相同，则加试面试，排出名次）。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体检标准参照现行的《公务员录用体检通用标准》执行。体检对象放弃体检或因体检不合格出现招聘岗位缺额的，可在同岗位应聘人员中，按考试总成绩从高分到低分依次等额递补。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体检合格人员即为考察对象,考察主要是对考生的政治表现及有无违法违纪现象进行审查，同时对考生报名资格条件进行复查。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考察阶段因考察不合格出现招聘岗位缺额的不再递补，因自愿放弃出现招聘岗位缺额的按考试总成绩从高分到低分依次等额递补。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b/>
          <w:bCs/>
          <w:i w:val="0"/>
          <w:iCs w:val="0"/>
          <w:caps w:val="0"/>
          <w:color w:val="000000" w:themeColor="text1"/>
          <w:spacing w:val="0"/>
          <w:sz w:val="32"/>
          <w:szCs w:val="32"/>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lang w:eastAsia="zh-CN"/>
          <w14:textFill>
            <w14:solidFill>
              <w14:schemeClr w14:val="tx1"/>
            </w14:solidFill>
          </w14:textFill>
        </w:rPr>
        <w:t>六、公示与聘用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对通过笔试、面试、体检、考察的人员，按有关规定向社会进行公示，公示时间为7个工作日。公示无异议后办理有关人事手续。</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报名者凡在规定的时间未参加笔试、面试、体检、考察的，均视为自动放弃招聘资格。</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新招聘人员按规定实行试用期制度，同时签订聘用合同。试用期满经考核不合格的，取消聘用资格。本次</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县直新</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招聘人员最低服务年限为3年（含试用期）</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，乡镇新</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招聘人员最低服务年限为</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5</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年（含试用期）</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b/>
          <w:bCs/>
          <w:i w:val="0"/>
          <w:iCs w:val="0"/>
          <w:caps w:val="0"/>
          <w:color w:val="000000" w:themeColor="text1"/>
          <w:spacing w:val="0"/>
          <w:sz w:val="32"/>
          <w:szCs w:val="32"/>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lang w:eastAsia="zh-CN"/>
          <w14:textFill>
            <w14:solidFill>
              <w14:schemeClr w14:val="tx1"/>
            </w14:solidFill>
          </w14:textFill>
        </w:rPr>
        <w:t>七、其它事项</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（一）</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唐河县人民政府网</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为本次事业单位公开招聘工作的专用网站，有关考试招聘的信息及相关事项，均通过该网站进行发布，不再单独通知考生本人，请考生随时关注网站信息。凡各环节未按有关通知要求执行的考生，视为自动弃权。</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（二）报考者提交的信息和提供的有关材料必须真实有效，资格审查贯穿公开招聘工作全过程，凡发现报考者与拟聘用岗位所要求的资格条件不符以及提供虚假材料的，取消其考试、聘用资格。</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（三）记入诚信档案库的情况: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1.报名及资格审查时提供虚假信息的；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2.考试过程中有作弊行为的；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3.违背考试纪律要求的。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lang w:eastAsia="zh-CN"/>
          <w14:textFill>
            <w14:solidFill>
              <w14:schemeClr w14:val="tx1"/>
            </w14:solidFill>
          </w14:textFill>
        </w:rPr>
        <w:t>八、纪律与监督</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1、实行回避制度。凡参与本次公开招聘的工作人员，按有关规定一律实行回避制度。</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2、严格纪律。在本次招聘工作中要严格执行有关纪律要求，如发现有违纪违规行为，将严格按照有关规定进行处理。要做到信息公开、过程公开、结果公开，接受社会及有关部门的监督。</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lang w:eastAsia="zh-CN"/>
          <w14:textFill>
            <w14:solidFill>
              <w14:schemeClr w14:val="tx1"/>
            </w14:solidFill>
          </w14:textFill>
        </w:rPr>
        <w:t>九</w:t>
      </w:r>
      <w:r>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t>、组织领导</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为确保招聘工作顺利实施</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成立唐河县公开招聘事业单位工作人员领导小组，县委常委、常务副县长任组长，政府办、监察委、人社局、编办、财政局、公安局、卫健委等部门负责同志为成员，下设办公室，办公室设在县人力资源和社会保障局，办公室主任由县人力资源和社会保障局局长兼任，具体负责整个招聘工作的组织实施。</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本方案由唐河县公开招聘事业单位工作人员领导小组办公室负责解释</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未尽事宜按国家、省、市有关规定执行。</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本次招聘工作的有关信息以唐河县人民政府网发布为准，请考生及时登录查询并保持通讯畅通。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本方案与总方案相互印证。</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报考咨询电话：0377-68989670（工作时间）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监  督 电 话：0377-68968069（工作时间）</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right"/>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right"/>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right"/>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唐河县公开招聘事业单位工作人员领导小组办公室</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center"/>
        <w:textAlignment w:val="auto"/>
        <w:rPr>
          <w:rFonts w:hint="eastAsia" w:ascii="楷体" w:hAnsi="楷体" w:eastAsia="楷体" w:cs="楷体"/>
          <w:i w:val="0"/>
          <w:iCs w:val="0"/>
          <w:caps w:val="0"/>
          <w:color w:val="000000" w:themeColor="text1"/>
          <w:spacing w:val="0"/>
          <w:sz w:val="30"/>
          <w:szCs w:val="30"/>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 xml:space="preserve">  2023年10月25日</w:t>
      </w:r>
    </w:p>
    <w:p>
      <w:pPr>
        <w:pStyle w:val="2"/>
        <w:bidi w:val="0"/>
        <w:jc w:val="center"/>
        <w:rPr>
          <w:rFonts w:hint="eastAsia"/>
          <w:color w:val="000000" w:themeColor="text1"/>
          <w:sz w:val="44"/>
          <w:szCs w:val="40"/>
          <w:lang w:val="en-US" w:eastAsia="zh-CN"/>
          <w14:textFill>
            <w14:solidFill>
              <w14:schemeClr w14:val="tx1"/>
            </w14:solidFill>
          </w14:textFill>
        </w:rPr>
      </w:pPr>
    </w:p>
    <w:p>
      <w:pPr>
        <w:ind w:firstLine="600" w:firstLineChars="200"/>
        <w:rPr>
          <w:rFonts w:hint="eastAsia" w:ascii="楷体" w:hAnsi="楷体" w:eastAsia="楷体" w:cs="楷体"/>
          <w:i w:val="0"/>
          <w:iCs w:val="0"/>
          <w:caps w:val="0"/>
          <w:color w:val="000000" w:themeColor="text1"/>
          <w:spacing w:val="0"/>
          <w:kern w:val="0"/>
          <w:sz w:val="30"/>
          <w:szCs w:val="30"/>
          <w:shd w:val="clear" w:fill="FFFFFF"/>
          <w:lang w:val="en-US" w:eastAsia="zh-CN" w:bidi="ar"/>
          <w14:textFill>
            <w14:solidFill>
              <w14:schemeClr w14:val="tx1"/>
            </w14:solidFill>
          </w14:textFill>
        </w:rPr>
        <w:sectPr>
          <w:footerReference r:id="rId3" w:type="default"/>
          <w:pgSz w:w="11906" w:h="16838"/>
          <w:pgMar w:top="1440" w:right="1800" w:bottom="1440" w:left="1800" w:header="851" w:footer="992" w:gutter="0"/>
          <w:pgNumType w:fmt="numberInDash"/>
          <w:cols w:space="425" w:num="1"/>
          <w:docGrid w:type="lines" w:linePitch="312" w:charSpace="0"/>
        </w:sectPr>
      </w:pPr>
    </w:p>
    <w:p>
      <w:pPr>
        <w:rPr>
          <w:rFonts w:hint="eastAsia" w:ascii="楷体" w:hAnsi="楷体" w:eastAsia="楷体" w:cs="楷体"/>
          <w:i w:val="0"/>
          <w:iCs w:val="0"/>
          <w:caps w:val="0"/>
          <w:color w:val="000000" w:themeColor="text1"/>
          <w:spacing w:val="0"/>
          <w:kern w:val="0"/>
          <w:sz w:val="30"/>
          <w:szCs w:val="30"/>
          <w:shd w:val="clear"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附表</w:t>
      </w:r>
    </w:p>
    <w:p>
      <w:pPr>
        <w:jc w:val="center"/>
        <w:rPr>
          <w:rFonts w:hint="eastAsia" w:ascii="楷体" w:hAnsi="楷体" w:eastAsia="楷体" w:cs="楷体"/>
          <w:i w:val="0"/>
          <w:iCs w:val="0"/>
          <w:caps w:val="0"/>
          <w:color w:val="000000" w:themeColor="text1"/>
          <w:spacing w:val="0"/>
          <w:kern w:val="0"/>
          <w:sz w:val="30"/>
          <w:szCs w:val="30"/>
          <w:shd w:val="clear" w:fill="FFFFFF"/>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kern w:val="0"/>
          <w:sz w:val="44"/>
          <w:szCs w:val="44"/>
          <w:shd w:val="clear" w:fill="FFFFFF"/>
          <w:lang w:val="en-US" w:eastAsia="zh-CN" w:bidi="ar"/>
          <w14:textFill>
            <w14:solidFill>
              <w14:schemeClr w14:val="tx1"/>
            </w14:solidFill>
          </w14:textFill>
        </w:rPr>
        <w:t>唐河县事业单位公开招聘职位表</w:t>
      </w:r>
    </w:p>
    <w:tbl>
      <w:tblPr>
        <w:tblStyle w:val="6"/>
        <w:tblW w:w="156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3"/>
        <w:gridCol w:w="2653"/>
        <w:gridCol w:w="714"/>
        <w:gridCol w:w="833"/>
        <w:gridCol w:w="3484"/>
        <w:gridCol w:w="1916"/>
        <w:gridCol w:w="4100"/>
        <w:gridCol w:w="1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blHeader/>
          <w:jc w:val="center"/>
        </w:trPr>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序号</w:t>
            </w:r>
          </w:p>
        </w:tc>
        <w:tc>
          <w:tcPr>
            <w:tcW w:w="265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主管单位</w:t>
            </w:r>
          </w:p>
        </w:tc>
        <w:tc>
          <w:tcPr>
            <w:tcW w:w="71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岗位代码</w:t>
            </w:r>
          </w:p>
        </w:tc>
        <w:tc>
          <w:tcPr>
            <w:tcW w:w="83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招聘人数</w:t>
            </w:r>
          </w:p>
        </w:tc>
        <w:tc>
          <w:tcPr>
            <w:tcW w:w="3484"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招聘专业</w:t>
            </w:r>
          </w:p>
        </w:tc>
        <w:tc>
          <w:tcPr>
            <w:tcW w:w="19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学历学位要求</w:t>
            </w:r>
          </w:p>
        </w:tc>
        <w:tc>
          <w:tcPr>
            <w:tcW w:w="41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年龄要求</w:t>
            </w:r>
          </w:p>
        </w:tc>
        <w:tc>
          <w:tcPr>
            <w:tcW w:w="123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县委办公室</w:t>
            </w:r>
          </w:p>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所属事业单位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001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汉语言文学、计算机类、法学</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普通高等教育本科及以上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年龄要求18周岁以上，30周岁以下，研究生可放宽到35周岁以下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2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县委宣传部</w:t>
            </w:r>
          </w:p>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所属事业单位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002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思想政治教育</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普通高等教育硕士研究生及以上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面向中共党员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c>
          <w:tcPr>
            <w:tcW w:w="2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003</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汉语言文学、新闻传播学类、政治学类</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普通高等教育本科及以上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年龄要求18周岁以上，30周岁以下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研究生可放宽到35周岁以下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县委统一战线工作部</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所属事业单位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004</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法学</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普通高等教育本科及以上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年龄要求18周岁以上，30周岁以下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研究生可放宽到35周岁以下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县委政法委员会</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所属事业单位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005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法学</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普通高等教育本科及以上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年龄要求18周岁以上，30周岁以下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研究生可放宽到35周岁以下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2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县政府办公室</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所属事业单位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006</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商务与管理</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普通高等教育硕士研究生及以上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c>
          <w:tcPr>
            <w:tcW w:w="2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007</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电子信息工程、通信工程、汉语言文学、软件工程、自动化</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普通高等教育本科及以上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年龄要求18周岁以上，30周岁以下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研究生可放宽到35周岁以下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县发展和改革委员会</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所属事业单位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008</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经济学类、电子信息类、金融学、财政学、城乡规划、土木工程</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普通高等教育本科及以上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年龄要求18周岁以上，30周岁以下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研究生可放宽到35周岁以下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县纪委监委</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所属事业单位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009</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中国语言文学类</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普通高等教育本科及以上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年龄要求18周岁以上，30周岁以下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研究生可放宽到35周岁以下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县民兵训练基地所属</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事业单位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行政管理、电子信息科学与技术</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普通高等教育本科及以上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年龄要求18周岁以上，30周岁以下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研究生可放宽到35周岁以下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县科学技术局</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所属事业单位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011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计算机科学与技术、经济学</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普通高等教育本科及以上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年龄要求18周岁以上，30周岁以下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研究生可放宽到35周岁以下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县工业和信息化局</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所属事业单位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012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Style w:val="9"/>
                <w:rFonts w:hAnsi="宋体"/>
                <w:lang w:val="en-US" w:eastAsia="zh-CN" w:bidi="ar"/>
              </w:rPr>
              <w:t>机械类、</w:t>
            </w:r>
            <w:r>
              <w:rPr>
                <w:rStyle w:val="10"/>
                <w:rFonts w:hAnsi="宋体"/>
                <w:lang w:val="en-US" w:eastAsia="zh-CN" w:bidi="ar"/>
              </w:rPr>
              <w:t>电子信息类</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普通高等教育本科及以上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年龄要求18周岁以上，30周岁以下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研究生可放宽到35周岁以下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县民政局</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所属事业单位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013</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社会学类、公共管理类</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普通高等教育本科及以上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年龄要求18周岁以上，30周岁以下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研究生可放宽到35周岁以下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县司法局</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所属事业单位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014</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法学</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普通高等教育本科及以上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年龄要求18周岁以上，30周岁以下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研究生可放宽到35周岁以下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县财政局</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所属事业单位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015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金融管理</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普通高等教育硕士研究生及以上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c>
          <w:tcPr>
            <w:tcW w:w="2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w:t>
            </w:r>
            <w:r>
              <w:rPr>
                <w:rFonts w:hint="eastAsia" w:ascii="仿宋_GB2312" w:hAnsi="宋体" w:eastAsia="仿宋_GB2312" w:cs="仿宋_GB2312"/>
                <w:i w:val="0"/>
                <w:iCs w:val="0"/>
                <w:color w:val="000000"/>
                <w:spacing w:val="-11"/>
                <w:kern w:val="0"/>
                <w:sz w:val="24"/>
                <w:szCs w:val="24"/>
                <w:u w:val="none"/>
                <w:lang w:val="en-US" w:eastAsia="zh-CN" w:bidi="ar"/>
              </w:rPr>
              <w:t>人力资源和社会保障局</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所属事业单位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016</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法学</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普通高等教育本科及以上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年龄要求18周岁以上，30周岁以下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研究生可放宽到35周岁以下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取得《法律资格证书》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c>
          <w:tcPr>
            <w:tcW w:w="2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017</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会计学、人力资源管理</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普通高等教育本科及以上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年龄要求18周岁以上，30周岁以下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研究生可放宽到35周岁以下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县自然资源局</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所属事业单位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018</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城乡规划、土木工程、土地资源管理</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普通高等教育本科及以上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年龄要求18周岁以上，30周岁以下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研究生可放宽到35周岁以下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p>
        </w:tc>
        <w:tc>
          <w:tcPr>
            <w:tcW w:w="2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县住房和城乡建设局</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所属事业单位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019</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环境科学与工程</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普通高等教育硕士研究生及以上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c>
          <w:tcPr>
            <w:tcW w:w="2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020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建筑与土木工程</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普通高等教育硕士研究生及以上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exact"/>
          <w:jc w:val="center"/>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c>
          <w:tcPr>
            <w:tcW w:w="2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021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2"/>
                <w:szCs w:val="22"/>
                <w:u w:val="none"/>
                <w:lang w:val="en-US" w:eastAsia="zh-CN" w:bidi="ar"/>
              </w:rPr>
              <w:t>物业管理、房地产开发与管理、计算机科学与技术、城市地下空间工程、工程管理、工程审计、土木工程、环境科学与工程、工程造价</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普通高等教育本科及以上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年龄要求18周岁以上，30周岁以下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研究生可放宽到35周岁以下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w:t>
            </w:r>
          </w:p>
        </w:tc>
        <w:tc>
          <w:tcPr>
            <w:tcW w:w="2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县农业农村局</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所属事业单位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022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农村发展</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普通高等教育硕士研究生及以上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c>
          <w:tcPr>
            <w:tcW w:w="2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023</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农学、动物医学、动物科学、植物保护、农业资源与环境</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普通高等教育本科及以上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年龄要求18周岁以上，30周岁以下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研究生可放宽到35周岁以下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县水利局</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所属事业单位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024</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会计学、水利水电工程</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普通高等教育本科及以上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年龄要求18周岁以上，30周岁以下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研究生可放宽到35周岁以下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县文化广电和旅游局</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（戏曲艺术中心）</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025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戏剧学</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普通高等教育本科及以上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年龄要求18周岁以上，30周岁以下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研究生可放宽到35周岁以下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招聘事业单位经费形式为财政差额补贴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c>
          <w:tcPr>
            <w:tcW w:w="265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县文化广电和旅游局</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所属事业单位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026</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美术学类、考古学、经济学、旅游管理类、文学门类</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普通高等教育本科及以上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年龄要求18周岁以上，30周岁以下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研究生可放宽到35周岁以下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县统计局</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所属事业单位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027</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计算机科学与技术、统计学</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普通高等教育本科及以上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年龄要求18周岁以上，30周岁以下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研究生可放宽到35周岁以下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县退役军人事务局</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所属事业单位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028</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法学、行政管理</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普通高等教育本科及以上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年龄要求18周岁以上，30周岁以下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研究生可放宽到35周岁以下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县应急管理局</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所属事业单位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029</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防灾减灾科学与工程、森林保护、救助与打捞工程、法学、网络工程、软件工程</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普通高等教育本科及以上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年龄要求18周岁以上，30周岁以下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研究生可放宽到35周岁以下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23</w:t>
            </w:r>
          </w:p>
        </w:tc>
        <w:tc>
          <w:tcPr>
            <w:tcW w:w="265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县市场监督管理局</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所属事业单位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030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食品科学与工程类、药学类、化学类、法学、工商管理、会计学</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普通高等教育本科及以上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年龄要求18周岁以上，30周岁以下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研究生可放宽到35周岁以下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县医疗保障局</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所属事业单位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031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信息管理与信息系统、审计学、财政学</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普通高等教育本科及以上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年龄要求18周岁以上，30周岁以下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研究生可放宽到35周岁以下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县乡村振兴局</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所属事业单位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032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秘书学、计算机科学与技术</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普通高等教育本科及以上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年龄要求18周岁以上，30周岁以下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研究生可放宽到35周岁以下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26</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县城市管理局</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所属事业单位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033</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法学、城市管理</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普通高等教育本科及以上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年龄要求18周岁以上，30周岁以下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研究生可放宽到35周岁以下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27</w:t>
            </w:r>
          </w:p>
        </w:tc>
        <w:tc>
          <w:tcPr>
            <w:tcW w:w="2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县林业局</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所属事业单位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034</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植物病理学</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普通高等教育硕士研究生及以上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c>
          <w:tcPr>
            <w:tcW w:w="2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035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森林工程、林学类</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普通高等教育本科及以上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年龄要求18周岁以上，30周岁以下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研究生可放宽到35周岁以下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28</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县政协</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所属事业单位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036</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电子信息工程</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普通高等教育本科及以上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年龄要求18周岁以上，30周岁以下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研究生可放宽到35周岁以下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29</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县共青团</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所属事业单位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037</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法学、计算机科学与技术</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普通高等教育本科及以上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年龄要求18周岁以上，30周岁以下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研究生可放宽到35周岁以下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县档案馆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所属事业单位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038</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档案学</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普通高等教育本科及以上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年龄要求18周岁以上，30周岁以下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研究生可放宽到35周岁以下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县委党校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所属事业单位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039</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马克思主义哲学、马克思主义中国化研究、中共党史、国际政治、宪法学与行政法学</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普通高等教育硕士研究生及以上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县融媒体中心（县广播电视台）所属事业单位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040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Style w:val="9"/>
                <w:rFonts w:hAnsi="宋体"/>
                <w:sz w:val="23"/>
                <w:szCs w:val="23"/>
                <w:lang w:val="en-US" w:eastAsia="zh-CN" w:bidi="ar"/>
              </w:rPr>
              <w:t>播音与主持艺术、广播电视编导、视觉传达设计、</w:t>
            </w:r>
            <w:r>
              <w:rPr>
                <w:rStyle w:val="10"/>
                <w:rFonts w:hAnsi="宋体"/>
                <w:sz w:val="23"/>
                <w:szCs w:val="23"/>
                <w:lang w:val="en-US" w:eastAsia="zh-CN" w:bidi="ar"/>
              </w:rPr>
              <w:t>数字媒体技术</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普通高等教育本科及以上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年龄要求18周岁以上，30周岁以下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研究生可放宽到35周岁以下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县招商促进中心</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所属事业单位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041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法学</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普通高等教育本科及以上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年龄要求18周岁以上，30周岁以下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研究生可放宽到35周岁以下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34</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县科学技术协会</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所属事业单位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042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电子信息工程、电子科学与技术</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普通高等教育本科及以上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年龄要求18周岁以上，30周岁以下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研究生可放宽到35周岁以下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兴唐街道</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所属事业单位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043</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会计学、国际商务</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普通高等教育本科及以上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年龄要求18周岁以上，30周岁以下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研究生可放宽到35周岁以下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滨河街道</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所属事业单位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044</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行政管理、管理科学、法学</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普通高等教育本科及以上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年龄要求18周岁以上，30周岁以下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研究生可放宽到35周岁以下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文峰街道</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所属事业单位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045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工程管理、工商管理、法学</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普通高等教育本科及以上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年龄要求18周岁以上，30周岁以下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研究生可放宽到35周岁以下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38</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泗洲街道</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所属事业单位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046</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会计学、市场营销</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普通高等教育本科及以上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年龄要求18周岁以上，30周岁以下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研究生可放宽到35周岁以下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39</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临港街道</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所属事业单位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047</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工业工程、自动化、会计学</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普通高等教育本科及以上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年龄要求18周岁以上，30周岁以下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研究生可放宽到35周岁以下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40</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城郊乡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所属事业单位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048</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计算机科学与技术、经济学</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普通高等教育本科及以上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年龄要求18周岁以上，30周岁以下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研究生可放宽到35周岁以下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41</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毕店镇</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所属事业单位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049</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行政管理、农业工程</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普通高等教育专科及以上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年龄要求18周岁以上，30周岁以下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研究生可放宽到35周岁以下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42</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龙潭镇</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所属事业单位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050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不限专业</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普通高等教育专科及以上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年龄要求18周岁以上，30周岁以下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研究生可放宽到35周岁以下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限唐河籍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43</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湖阳镇</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所属事业单位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051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会计、会计学、农业水利工程、水利工程、建筑工程管理</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普通高等教育专科及以上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年龄要求18周岁以上，30周岁以下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研究生可放宽到35周岁以下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限唐河籍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44</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上屯镇</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所属事业单位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052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法学、法律实务类、电子信息工程、电子信息工程技术</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普通高等教育专科及以上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年龄要求18周岁以上，30周岁以下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研究生可放宽到35周岁以下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45</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古城乡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所属事业单位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053</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工商管理、工商企业管理</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普通高等教育专科及以上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年龄要求18周岁以上，30周岁以下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研究生可放宽到35周岁以下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46</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昝岗乡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所属事业单位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054</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城乡规划、会计、会计学、建筑工程技术</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普通高等教育专科及以上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年龄要求18周岁以上，30周岁以下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研究生可放宽到35周岁以下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47</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苍台镇</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所属事业单位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055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不限专业</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普通高等教育专科及以上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年龄要求18周岁以上，30周岁以下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研究生可放宽到35周岁以下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限唐河籍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48</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马振抚镇</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所属事业单位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056</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不限专业</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普通高等教育专科及以上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年龄要求18周岁以上，30周岁以下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研究生可放宽到35周岁以下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限唐河籍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49</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祁仪镇</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所属事业单位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057</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不限专业</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普通高等教育专科及以上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年龄要求18周岁以上，30周岁以下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研究生可放宽到35周岁以下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限唐河籍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少拜寺镇</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所属事业单位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058</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不限专业</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普通高等教育专科及以上</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年龄要求18周岁以上，30周岁以下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研究生可放宽到35周岁以下</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限唐河籍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4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righ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合计：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116</w:t>
            </w:r>
          </w:p>
        </w:tc>
        <w:tc>
          <w:tcPr>
            <w:tcW w:w="10739"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其中县直90人，乡镇（街道）26人</w:t>
            </w:r>
          </w:p>
        </w:tc>
      </w:tr>
    </w:tbl>
    <w:p>
      <w:pPr>
        <w:rPr>
          <w:rFonts w:hint="eastAsia" w:ascii="楷体" w:hAnsi="楷体" w:eastAsia="楷体" w:cs="楷体"/>
          <w:i w:val="0"/>
          <w:iCs w:val="0"/>
          <w:caps w:val="0"/>
          <w:color w:val="000000" w:themeColor="text1"/>
          <w:spacing w:val="0"/>
          <w:kern w:val="0"/>
          <w:sz w:val="30"/>
          <w:szCs w:val="30"/>
          <w:shd w:val="clear" w:fill="FFFFFF"/>
          <w:lang w:val="en-US" w:eastAsia="zh-CN" w:bidi="ar"/>
          <w14:textFill>
            <w14:solidFill>
              <w14:schemeClr w14:val="tx1"/>
            </w14:solidFill>
          </w14:textFill>
        </w:rPr>
      </w:pPr>
    </w:p>
    <w:sectPr>
      <w:pgSz w:w="16838" w:h="11906" w:orient="landscape"/>
      <w:pgMar w:top="1803" w:right="1440" w:bottom="1803" w:left="1440"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cente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jc w:val="cente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909B88"/>
    <w:multiLevelType w:val="singleLevel"/>
    <w:tmpl w:val="83909B8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mNWJhZmRkZWIwMDg2N2NlZGUzMThhMjEwZjI4ZDAifQ=="/>
  </w:docVars>
  <w:rsids>
    <w:rsidRoot w:val="00000000"/>
    <w:rsid w:val="005C088A"/>
    <w:rsid w:val="00B4611A"/>
    <w:rsid w:val="00F431B9"/>
    <w:rsid w:val="02315D47"/>
    <w:rsid w:val="02783976"/>
    <w:rsid w:val="03D077B2"/>
    <w:rsid w:val="046E3282"/>
    <w:rsid w:val="048243E8"/>
    <w:rsid w:val="04B5343A"/>
    <w:rsid w:val="05097BA0"/>
    <w:rsid w:val="060C2D53"/>
    <w:rsid w:val="061253AE"/>
    <w:rsid w:val="06A43296"/>
    <w:rsid w:val="06E15F8D"/>
    <w:rsid w:val="08A2799E"/>
    <w:rsid w:val="09D36BFF"/>
    <w:rsid w:val="0A034217"/>
    <w:rsid w:val="0A3B3C06"/>
    <w:rsid w:val="0B517F5F"/>
    <w:rsid w:val="0CD91201"/>
    <w:rsid w:val="0D0C3ADD"/>
    <w:rsid w:val="0E8276C3"/>
    <w:rsid w:val="0FBA381F"/>
    <w:rsid w:val="0FE97C61"/>
    <w:rsid w:val="11003EA2"/>
    <w:rsid w:val="117F76DA"/>
    <w:rsid w:val="11E84429"/>
    <w:rsid w:val="136C60BD"/>
    <w:rsid w:val="14707FF0"/>
    <w:rsid w:val="14D709D0"/>
    <w:rsid w:val="15FD6214"/>
    <w:rsid w:val="1617046D"/>
    <w:rsid w:val="167E206D"/>
    <w:rsid w:val="197A56B0"/>
    <w:rsid w:val="1A4F3C31"/>
    <w:rsid w:val="1B9504DC"/>
    <w:rsid w:val="1BC05D1A"/>
    <w:rsid w:val="1C34159B"/>
    <w:rsid w:val="1D6D6348"/>
    <w:rsid w:val="1F6A2B6C"/>
    <w:rsid w:val="1FC61D6D"/>
    <w:rsid w:val="21BF0821"/>
    <w:rsid w:val="21C14C45"/>
    <w:rsid w:val="23973ED6"/>
    <w:rsid w:val="24977019"/>
    <w:rsid w:val="24A6435C"/>
    <w:rsid w:val="24B8431E"/>
    <w:rsid w:val="24CD2A31"/>
    <w:rsid w:val="2564025D"/>
    <w:rsid w:val="25801878"/>
    <w:rsid w:val="2692485D"/>
    <w:rsid w:val="26C37006"/>
    <w:rsid w:val="27CC3C98"/>
    <w:rsid w:val="27E8345D"/>
    <w:rsid w:val="28BD550F"/>
    <w:rsid w:val="2A6603D4"/>
    <w:rsid w:val="2AED58BB"/>
    <w:rsid w:val="2B6C7E70"/>
    <w:rsid w:val="2BAA2587"/>
    <w:rsid w:val="2C315349"/>
    <w:rsid w:val="2C55042F"/>
    <w:rsid w:val="2D7A15DB"/>
    <w:rsid w:val="306C4917"/>
    <w:rsid w:val="30D145DF"/>
    <w:rsid w:val="31813D45"/>
    <w:rsid w:val="347B5079"/>
    <w:rsid w:val="362A675A"/>
    <w:rsid w:val="36655B51"/>
    <w:rsid w:val="36F80606"/>
    <w:rsid w:val="38376F0C"/>
    <w:rsid w:val="3848736B"/>
    <w:rsid w:val="38B80C1B"/>
    <w:rsid w:val="3971469F"/>
    <w:rsid w:val="3A5A4A60"/>
    <w:rsid w:val="3AF1445B"/>
    <w:rsid w:val="3CC57762"/>
    <w:rsid w:val="3DC67141"/>
    <w:rsid w:val="3EDF7E4F"/>
    <w:rsid w:val="3FB05F21"/>
    <w:rsid w:val="3FB90447"/>
    <w:rsid w:val="40A250A3"/>
    <w:rsid w:val="40DE6ABE"/>
    <w:rsid w:val="419453CF"/>
    <w:rsid w:val="436F7EA2"/>
    <w:rsid w:val="449369C2"/>
    <w:rsid w:val="45AA3EE1"/>
    <w:rsid w:val="473311E6"/>
    <w:rsid w:val="475573AE"/>
    <w:rsid w:val="4787765E"/>
    <w:rsid w:val="47C102A7"/>
    <w:rsid w:val="495C02D4"/>
    <w:rsid w:val="4C8D73C4"/>
    <w:rsid w:val="4CDF1BF4"/>
    <w:rsid w:val="4E5E123E"/>
    <w:rsid w:val="4F9667B6"/>
    <w:rsid w:val="50D457E8"/>
    <w:rsid w:val="52E77A54"/>
    <w:rsid w:val="54210D44"/>
    <w:rsid w:val="568101DA"/>
    <w:rsid w:val="59092C99"/>
    <w:rsid w:val="5A124AB8"/>
    <w:rsid w:val="5A9C213B"/>
    <w:rsid w:val="5ABC17C7"/>
    <w:rsid w:val="5BB05DE7"/>
    <w:rsid w:val="5C7412CC"/>
    <w:rsid w:val="5D0E2082"/>
    <w:rsid w:val="5D677C31"/>
    <w:rsid w:val="5FD72BFF"/>
    <w:rsid w:val="622D6B06"/>
    <w:rsid w:val="6445282D"/>
    <w:rsid w:val="65DA57CB"/>
    <w:rsid w:val="663F1C73"/>
    <w:rsid w:val="69245352"/>
    <w:rsid w:val="69397975"/>
    <w:rsid w:val="698328BC"/>
    <w:rsid w:val="6A002D52"/>
    <w:rsid w:val="6A3D54DB"/>
    <w:rsid w:val="6A8E5543"/>
    <w:rsid w:val="6A983B85"/>
    <w:rsid w:val="6D8A0F12"/>
    <w:rsid w:val="6D920165"/>
    <w:rsid w:val="6E041063"/>
    <w:rsid w:val="6F651FD5"/>
    <w:rsid w:val="6F902EEB"/>
    <w:rsid w:val="70074E3A"/>
    <w:rsid w:val="718C44BB"/>
    <w:rsid w:val="720A0C12"/>
    <w:rsid w:val="72495128"/>
    <w:rsid w:val="725C1944"/>
    <w:rsid w:val="728609F0"/>
    <w:rsid w:val="728D4B9D"/>
    <w:rsid w:val="731C29AB"/>
    <w:rsid w:val="7326519A"/>
    <w:rsid w:val="737C5B3F"/>
    <w:rsid w:val="76B96635"/>
    <w:rsid w:val="77F92C11"/>
    <w:rsid w:val="78216CB5"/>
    <w:rsid w:val="795A422D"/>
    <w:rsid w:val="7B783090"/>
    <w:rsid w:val="7C0F7065"/>
    <w:rsid w:val="7CF130FA"/>
    <w:rsid w:val="7D270C49"/>
    <w:rsid w:val="7F06250A"/>
    <w:rsid w:val="7F930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customStyle="1" w:styleId="9">
    <w:name w:val="font71"/>
    <w:basedOn w:val="7"/>
    <w:qFormat/>
    <w:uiPriority w:val="0"/>
    <w:rPr>
      <w:rFonts w:hint="eastAsia" w:ascii="仿宋_GB2312" w:eastAsia="仿宋_GB2312" w:cs="仿宋_GB2312"/>
      <w:color w:val="000000"/>
      <w:sz w:val="24"/>
      <w:szCs w:val="24"/>
      <w:u w:val="none"/>
    </w:rPr>
  </w:style>
  <w:style w:type="character" w:customStyle="1" w:styleId="10">
    <w:name w:val="font61"/>
    <w:basedOn w:val="7"/>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4826</Words>
  <Characters>4955</Characters>
  <Lines>0</Lines>
  <Paragraphs>0</Paragraphs>
  <TotalTime>0</TotalTime>
  <ScaleCrop>false</ScaleCrop>
  <LinksUpToDate>false</LinksUpToDate>
  <CharactersWithSpaces>5017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2023-09-27T07:53:00Z</dcterms:created>
  <dc:creator>Lucky</dc:creator>
  <cp:lastModifiedBy>Administrator</cp:lastModifiedBy>
  <cp:lastPrinted>2023-10-25T09:25:00Z</cp:lastPrinted>
  <dcterms:modified xsi:type="dcterms:W3CDTF">2023-10-25T10:28:42Z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8B9E0B6ABD3C48DA9B052836A5829316_12</vt:lpwstr>
  </property>
</Properties>
</file>