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HYPERLINK "http://www.moe.gov.cn/srcsite/A08/moe_1034/s4930/202103/t20210301_516076.html"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5" o:spid="_x0000_s1025" o:spt="202" type="#_x0000_t202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Cs w:val="44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A0YTdhNzFjNDAwOGYwYjY5ZWY3MmZmODI3ZTEyZDIifQ=="/>
  </w:docVars>
  <w:rsids>
    <w:rsidRoot w:val="00B31CEE"/>
    <w:rsid w:val="0005195A"/>
    <w:rsid w:val="003646F6"/>
    <w:rsid w:val="00B31CEE"/>
    <w:rsid w:val="1F7BB755"/>
    <w:rsid w:val="38FD3451"/>
    <w:rsid w:val="FF7B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194</Words>
  <Characters>1109</Characters>
  <Lines>9</Lines>
  <Paragraphs>2</Paragraphs>
  <TotalTime>2</TotalTime>
  <ScaleCrop>false</ScaleCrop>
  <LinksUpToDate>false</LinksUpToDate>
  <CharactersWithSpaces>1301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2022-02-23T22:04:00Z</dcterms:created>
  <dc:creator>Administrator</dc:creator>
  <cp:lastModifiedBy>admin</cp:lastModifiedBy>
  <cp:lastPrinted>2022-02-18T10:44:00Z</cp:lastPrinted>
  <dcterms:modified xsi:type="dcterms:W3CDTF">2023-10-30T12:25:28Z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C21D8988DBAD46C18E19D2B7A34B796E</vt:lpwstr>
  </property>
</Properties>
</file>