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8"/>
          <w:szCs w:val="48"/>
        </w:rPr>
      </w:pPr>
      <w:r>
        <w:rPr>
          <w:rFonts w:hint="eastAsia" w:ascii="方正小标宋简体" w:hAnsi="方正小标宋简体" w:eastAsia="方正小标宋简体" w:cs="方正小标宋简体"/>
          <w:color w:val="auto"/>
          <w:kern w:val="0"/>
          <w:sz w:val="48"/>
          <w:szCs w:val="48"/>
          <w:lang w:val="en-US" w:eastAsia="zh-CN"/>
        </w:rPr>
        <w:t>考生</w:t>
      </w:r>
      <w:r>
        <w:rPr>
          <w:rFonts w:hint="eastAsia" w:ascii="方正小标宋简体" w:hAnsi="方正小标宋简体" w:eastAsia="方正小标宋简体" w:cs="方正小标宋简体"/>
          <w:color w:val="auto"/>
          <w:kern w:val="0"/>
          <w:sz w:val="48"/>
          <w:szCs w:val="48"/>
        </w:rPr>
        <w:t>诚信承诺书</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color w:val="auto"/>
          <w:kern w:val="0"/>
          <w:sz w:val="48"/>
          <w:szCs w:val="48"/>
          <w:lang w:val="en-US" w:eastAsia="zh-CN"/>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仿宋_GBK" w:eastAsia="方正仿宋_GBK"/>
          <w:sz w:val="32"/>
          <w:szCs w:val="32"/>
        </w:rPr>
      </w:pPr>
      <w:bookmarkStart w:id="0" w:name="_GoBack"/>
      <w:bookmarkEnd w:id="0"/>
      <w:r>
        <w:rPr>
          <w:rFonts w:hint="eastAsia" w:ascii="方正仿宋_GBK" w:eastAsia="方正仿宋_GBK"/>
          <w:color w:val="auto"/>
          <w:sz w:val="32"/>
          <w:szCs w:val="32"/>
        </w:rPr>
        <w:t>我已仔细阅读了《</w:t>
      </w:r>
      <w:r>
        <w:rPr>
          <w:rFonts w:hint="eastAsia" w:ascii="方正仿宋_GBK" w:hAnsi="宋体" w:eastAsia="方正仿宋_GBK" w:cs="宋体"/>
          <w:kern w:val="0"/>
          <w:sz w:val="32"/>
          <w:szCs w:val="32"/>
          <w:lang w:val="en-US" w:eastAsia="zh-CN" w:bidi="ar-SA"/>
        </w:rPr>
        <w:t>会泽县所属事业单位2023年公开招聘研究生实施方案公告》</w:t>
      </w:r>
      <w:r>
        <w:rPr>
          <w:rFonts w:hint="eastAsia" w:ascii="方正仿宋_GBK" w:eastAsia="方正仿宋_GBK"/>
          <w:color w:val="auto"/>
          <w:sz w:val="32"/>
          <w:szCs w:val="32"/>
        </w:rPr>
        <w:t>，清楚并理解其内容。在此，我郑重承诺，并自愿承担由本人原因所</w:t>
      </w:r>
      <w:r>
        <w:rPr>
          <w:rFonts w:hint="eastAsia" w:ascii="方正仿宋_GBK" w:eastAsia="方正仿宋_GBK"/>
          <w:sz w:val="32"/>
          <w:szCs w:val="32"/>
        </w:rPr>
        <w:t>造成的一切后果与责任：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一、自觉遵守曲靖市事业单位公开招聘人员的政策规定。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二、不弄虚作假，不伪造、不使用假证明、假证书。报名时所提交的证件证明材料信息与招聘岗位要求的所需条件一致，且真实有效。同时准确填写有效的联系电话，并保证在公开招聘期间联系畅通。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三、不故意浪费考录资源。若本人自愿放弃面试或录（聘）用等资格，一定按要求向招聘单位及主管部门提交本人亲笔签名的自愿放弃申请书（表）；若被录（聘）用后，一定按要求在规定时间内到招聘单位报到、办理完人事关系转移（调动）、辞职手续，否则后果自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四、考试不作弊也不协助他人舞弊，尊重</w:t>
      </w:r>
      <w:r>
        <w:rPr>
          <w:rFonts w:hint="eastAsia" w:ascii="方正仿宋_GBK" w:eastAsia="方正仿宋_GBK"/>
          <w:sz w:val="32"/>
          <w:szCs w:val="32"/>
          <w:lang w:val="en-US" w:eastAsia="zh-CN"/>
        </w:rPr>
        <w:t>考务</w:t>
      </w:r>
      <w:r>
        <w:rPr>
          <w:rFonts w:hint="eastAsia" w:ascii="方正仿宋_GBK" w:eastAsia="方正仿宋_GBK"/>
          <w:sz w:val="32"/>
          <w:szCs w:val="32"/>
        </w:rPr>
        <w:t>人员和考官，服从工作人员安排。认同雷同卷鉴定结果。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五、保证符合报名及录（聘）用资格条件。若有违反考录纪律或填报虚假报名信息等行为,一经查实，自报名起至录（聘）用期间的任何时候均由事业单位公开招聘工作人员主管机关取消笔试、面试、录（聘）用等资格,因此带来的一切后果由本人自行承担。</w:t>
      </w:r>
    </w:p>
    <w:p>
      <w:pPr>
        <w:pStyle w:val="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方正仿宋_GBK" w:eastAsia="方正仿宋_GBK"/>
          <w:sz w:val="32"/>
          <w:szCs w:val="3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考生签名：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eastAsia="方正仿宋_GBK"/>
          <w:sz w:val="32"/>
          <w:szCs w:val="32"/>
          <w:lang w:val="en-US" w:eastAsia="zh-CN"/>
        </w:rPr>
      </w:pPr>
      <w:r>
        <w:rPr>
          <w:rFonts w:hint="eastAsia" w:ascii="方正仿宋_GBK" w:eastAsia="方正仿宋_GBK"/>
          <w:sz w:val="32"/>
          <w:szCs w:val="32"/>
        </w:rPr>
        <w:t>　</w:t>
      </w:r>
      <w:r>
        <w:rPr>
          <w:rFonts w:hint="eastAsia" w:ascii="方正仿宋_GBK" w:eastAsia="方正仿宋_GBK"/>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6080" w:firstLineChars="1900"/>
        <w:textAlignment w:val="auto"/>
        <w:rPr>
          <w:rFonts w:hint="default"/>
          <w:lang w:val="en-US" w:eastAsia="zh-CN"/>
        </w:rPr>
      </w:pPr>
      <w:r>
        <w:rPr>
          <w:rFonts w:hint="eastAsia" w:ascii="方正仿宋_GBK" w:eastAsia="方正仿宋_GBK"/>
          <w:sz w:val="32"/>
          <w:szCs w:val="32"/>
        </w:rPr>
        <w:t>年</w:t>
      </w: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月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日</w:t>
      </w:r>
    </w:p>
    <w:sectPr>
      <w:headerReference r:id="rId3" w:type="default"/>
      <w:pgSz w:w="11906" w:h="16838"/>
      <w:pgMar w:top="1157" w:right="1066"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55A8"/>
    <w:rsid w:val="029B648F"/>
    <w:rsid w:val="04551E6A"/>
    <w:rsid w:val="050521C9"/>
    <w:rsid w:val="076153E0"/>
    <w:rsid w:val="1FAE2C5E"/>
    <w:rsid w:val="22436DF7"/>
    <w:rsid w:val="29D356E4"/>
    <w:rsid w:val="2A616135"/>
    <w:rsid w:val="2D293040"/>
    <w:rsid w:val="31E87784"/>
    <w:rsid w:val="381F76F3"/>
    <w:rsid w:val="3B0279E8"/>
    <w:rsid w:val="47440B45"/>
    <w:rsid w:val="4C46346D"/>
    <w:rsid w:val="51971439"/>
    <w:rsid w:val="66FC0510"/>
    <w:rsid w:val="6B725FD0"/>
    <w:rsid w:val="6C2F1FC9"/>
    <w:rsid w:val="6F0E229C"/>
    <w:rsid w:val="78EB3346"/>
    <w:rsid w:val="79274F8B"/>
    <w:rsid w:val="7D6E064E"/>
    <w:rsid w:val="7E727C4A"/>
    <w:rsid w:val="7F3D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ind w:left="640"/>
      <w:jc w:val="center"/>
      <w:outlineLvl w:val="0"/>
    </w:pPr>
    <w:rPr>
      <w:rFonts w:eastAsia="方正小标宋_GBK"/>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2022-04-23T07:39:00Z</dcterms:created>
  <dc:creator>dell</dc:creator>
  <cp:lastModifiedBy>Lenovo</cp:lastModifiedBy>
  <cp:lastPrinted>2023-10-31T11:38:06Z</cp:lastPrinted>
  <dcterms:modified xsi:type="dcterms:W3CDTF">2023-10-31T11:41:32Z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41F834AA81704070954A427FC1D25906</vt:lpwstr>
  </property>
</Properties>
</file>