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rPr>
          <w:rFonts w:hint="default" w:ascii="Times New Roman" w:hAnsi="Times New Roman" w:eastAsia="黑体" w:cs="Times New Roman"/>
          <w:color w:val="auto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auto"/>
          <w:kern w:val="0"/>
          <w:sz w:val="36"/>
          <w:szCs w:val="36"/>
        </w:rPr>
        <w:t xml:space="preserve">    </w:t>
      </w:r>
    </w:p>
    <w:p>
      <w:pPr>
        <w:widowControl/>
        <w:spacing w:line="57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2023年二里头夏都遗址博物馆引进急需短缺专业硕士研究生</w:t>
      </w:r>
    </w:p>
    <w:p>
      <w:pPr>
        <w:widowControl/>
        <w:spacing w:after="143" w:afterLines="50" w:line="570" w:lineRule="exact"/>
        <w:jc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职位表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                                                           </w:t>
      </w:r>
    </w:p>
    <w:tbl>
      <w:tblPr>
        <w:tblStyle w:val="6"/>
        <w:tblW w:w="151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1360"/>
        <w:gridCol w:w="1480"/>
        <w:gridCol w:w="1417"/>
        <w:gridCol w:w="2006"/>
        <w:gridCol w:w="2723"/>
        <w:gridCol w:w="1467"/>
        <w:gridCol w:w="1431"/>
        <w:gridCol w:w="14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exac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32"/>
              </w:rPr>
              <w:t>单位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32"/>
              </w:rPr>
              <w:t>性质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32"/>
              </w:rPr>
              <w:t>专业名称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32"/>
              </w:rPr>
              <w:t>专业代码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32"/>
              </w:rPr>
              <w:t>计划招聘人数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32"/>
              </w:rPr>
              <w:t>岗位条件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32"/>
              </w:rPr>
              <w:t>工作地点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32"/>
              </w:rPr>
              <w:t>报名咨询</w:t>
            </w:r>
          </w:p>
          <w:p>
            <w:pPr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32"/>
              </w:rPr>
              <w:t>电话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32"/>
              </w:rPr>
              <w:t>监督电话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exact"/>
          <w:jc w:val="center"/>
        </w:trPr>
        <w:tc>
          <w:tcPr>
            <w:tcW w:w="18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二里头夏都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遗址博物馆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财政全供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考古学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0601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7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</w:rPr>
              <w:t>1983年1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</w:rPr>
              <w:t>月1日及以后出生，硕士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研究生及以上学历并取得相应学位。</w:t>
            </w: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洛阳市偃师区斟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8"/>
                <w:szCs w:val="28"/>
              </w:rPr>
              <w:t>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大道1号</w:t>
            </w: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0379-65091800</w:t>
            </w:r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0379-65156385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exact"/>
          <w:jc w:val="center"/>
        </w:trPr>
        <w:tc>
          <w:tcPr>
            <w:tcW w:w="18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文物与博物馆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0651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7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注：</w:t>
      </w:r>
    </w:p>
    <w:p>
      <w:pPr>
        <w:spacing w:line="400" w:lineRule="exact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zh-CN"/>
        </w:rPr>
        <w:t>1. 自2017年起，由国家统一下达招生计划的全日制和非全日制研究生，按照教育部办公厅等五部门《关于进一步做好非全日制研究生就业工作的通知》（教研厅函〔2019〕1号）相关规定执行。</w:t>
      </w:r>
    </w:p>
    <w:p>
      <w:pPr>
        <w:spacing w:line="400" w:lineRule="exact"/>
        <w:jc w:val="left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2. 对报名专业的审查以毕业证上记载的专业名称为准。</w:t>
      </w:r>
    </w:p>
    <w:p>
      <w:pPr>
        <w:spacing w:line="400" w:lineRule="exact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3. 报名咨询和监督电话请于工作日工作时间拨打。</w:t>
      </w:r>
    </w:p>
    <w:bookmarkEnd w:id="0"/>
    <w:sectPr>
      <w:headerReference r:id="rId3" w:type="default"/>
      <w:footerReference r:id="rId4" w:type="default"/>
      <w:footerReference r:id="rId5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eastAsia="宋体" w:cs="宋体"/>
        <w:sz w:val="32"/>
        <w:szCs w:val="32"/>
      </w:rPr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ODMxYmM5NjQxYmQ4YTUzN2E3ZWFiYTE2ZTI3YzUifQ=="/>
  </w:docVars>
  <w:rsids>
    <w:rsidRoot w:val="00B657C7"/>
    <w:rsid w:val="00041160"/>
    <w:rsid w:val="000869F6"/>
    <w:rsid w:val="00096C4A"/>
    <w:rsid w:val="00143492"/>
    <w:rsid w:val="00154F53"/>
    <w:rsid w:val="001F2355"/>
    <w:rsid w:val="002049FD"/>
    <w:rsid w:val="00237C6A"/>
    <w:rsid w:val="00264288"/>
    <w:rsid w:val="002F6EFD"/>
    <w:rsid w:val="00316A49"/>
    <w:rsid w:val="0036129B"/>
    <w:rsid w:val="003852AD"/>
    <w:rsid w:val="003F53C7"/>
    <w:rsid w:val="0043021F"/>
    <w:rsid w:val="0045132A"/>
    <w:rsid w:val="00495FC8"/>
    <w:rsid w:val="004E5D39"/>
    <w:rsid w:val="005417A9"/>
    <w:rsid w:val="005504DE"/>
    <w:rsid w:val="0056127B"/>
    <w:rsid w:val="0059294A"/>
    <w:rsid w:val="005A2CE9"/>
    <w:rsid w:val="0060380B"/>
    <w:rsid w:val="006255FE"/>
    <w:rsid w:val="006363DC"/>
    <w:rsid w:val="006C15B3"/>
    <w:rsid w:val="006C65E2"/>
    <w:rsid w:val="007242A6"/>
    <w:rsid w:val="00744995"/>
    <w:rsid w:val="00760DEF"/>
    <w:rsid w:val="007A1209"/>
    <w:rsid w:val="007F29BB"/>
    <w:rsid w:val="00963E82"/>
    <w:rsid w:val="009668D1"/>
    <w:rsid w:val="009739B5"/>
    <w:rsid w:val="009D42B9"/>
    <w:rsid w:val="009F7CAB"/>
    <w:rsid w:val="00A85E79"/>
    <w:rsid w:val="00AB6C51"/>
    <w:rsid w:val="00B657C7"/>
    <w:rsid w:val="00C5161C"/>
    <w:rsid w:val="00CA1FEB"/>
    <w:rsid w:val="00CA6861"/>
    <w:rsid w:val="00D471A9"/>
    <w:rsid w:val="00D82F4A"/>
    <w:rsid w:val="00DA6041"/>
    <w:rsid w:val="00E04F2F"/>
    <w:rsid w:val="00EA2C36"/>
    <w:rsid w:val="00ED048E"/>
    <w:rsid w:val="00ED3F25"/>
    <w:rsid w:val="00F853D2"/>
    <w:rsid w:val="00FE2860"/>
    <w:rsid w:val="18525828"/>
    <w:rsid w:val="2E130928"/>
    <w:rsid w:val="3C85118B"/>
    <w:rsid w:val="3DD80048"/>
    <w:rsid w:val="4D376BFA"/>
    <w:rsid w:val="4F8C4896"/>
    <w:rsid w:val="5D7551E4"/>
    <w:rsid w:val="69A5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仿宋_GB2312"/>
      <w:bCs/>
      <w:color w:val="000000"/>
      <w:sz w:val="28"/>
    </w:rPr>
  </w:style>
  <w:style w:type="paragraph" w:styleId="3">
    <w:name w:val="Balloon Text"/>
    <w:basedOn w:val="1"/>
    <w:link w:val="8"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批注框文本 Char"/>
    <w:basedOn w:val="7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C4147-7E78-4C02-AA96-C423966F18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768</Words>
  <Characters>4380</Characters>
  <Lines>36</Lines>
  <Paragraphs>10</Paragraphs>
  <TotalTime>102</TotalTime>
  <ScaleCrop>false</ScaleCrop>
  <LinksUpToDate>false</LinksUpToDate>
  <CharactersWithSpaces>5138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2023-10-11T03:57:00Z</dcterms:created>
  <dc:creator>qijia</dc:creator>
  <cp:lastModifiedBy>齐齐</cp:lastModifiedBy>
  <cp:lastPrinted>2023-10-25T08:36:00Z</cp:lastPrinted>
  <dcterms:modified xsi:type="dcterms:W3CDTF">2023-11-05T14:47:37Z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80EDE2C40981484EA444577E259EBF65_13</vt:lpwstr>
  </property>
</Properties>
</file>