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20" w:rsidRPr="009E4A20" w:rsidRDefault="009E4A20" w:rsidP="009E4A20">
      <w:pPr>
        <w:adjustRightInd w:val="0"/>
        <w:snapToGrid w:val="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9E4A20">
        <w:rPr>
          <w:rFonts w:ascii="宋体" w:hAnsi="宋体" w:cs="宋体" w:hint="eastAsia"/>
          <w:kern w:val="0"/>
          <w:sz w:val="32"/>
          <w:szCs w:val="32"/>
          <w:lang w:bidi="ar"/>
        </w:rPr>
        <w:t>附件1：</w:t>
      </w:r>
    </w:p>
    <w:p w:rsidR="009E4A20" w:rsidRPr="009E4A20" w:rsidRDefault="009E4A20" w:rsidP="009E4A20">
      <w:pPr>
        <w:adjustRightInd w:val="0"/>
        <w:snapToGrid w:val="0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bookmarkStart w:id="0" w:name="_GoBack"/>
      <w:r w:rsidRPr="009E4A20">
        <w:rPr>
          <w:rFonts w:ascii="方正小标宋简体" w:eastAsia="方正小标宋简体" w:hAnsi="宋体" w:cs="宋体" w:hint="eastAsia"/>
          <w:kern w:val="0"/>
          <w:sz w:val="36"/>
          <w:szCs w:val="36"/>
        </w:rPr>
        <w:t>东阳市卫健系统面</w:t>
      </w:r>
      <w:bookmarkEnd w:id="0"/>
      <w:r w:rsidRPr="009E4A20">
        <w:rPr>
          <w:rFonts w:ascii="方正小标宋简体" w:eastAsia="方正小标宋简体" w:hAnsi="宋体" w:cs="宋体" w:hint="eastAsia"/>
          <w:kern w:val="0"/>
          <w:sz w:val="36"/>
          <w:szCs w:val="36"/>
        </w:rPr>
        <w:t>向2024届优秀毕业生招聘卫技人员自主招聘计划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022"/>
        <w:gridCol w:w="555"/>
        <w:gridCol w:w="1931"/>
        <w:gridCol w:w="1710"/>
        <w:gridCol w:w="870"/>
        <w:gridCol w:w="2844"/>
        <w:gridCol w:w="1240"/>
        <w:gridCol w:w="2325"/>
      </w:tblGrid>
      <w:tr w:rsidR="009E4A20" w:rsidRPr="00AD6CC2" w:rsidTr="009E4A20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  <w:t>招 聘 单 位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  <w:t>人数</w:t>
            </w:r>
          </w:p>
        </w:tc>
        <w:tc>
          <w:tcPr>
            <w:tcW w:w="8595" w:type="dxa"/>
            <w:gridSpan w:val="5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  <w:t>招 聘 条 件</w:t>
            </w: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考试时间与地点</w:t>
            </w: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  <w:t>学 历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  <w:t>学位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  <w:t>户 籍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  <w:t>专 业 要 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b/>
                <w:bCs/>
                <w:sz w:val="20"/>
                <w:szCs w:val="20"/>
                <w:lang w:bidi="ar"/>
              </w:rPr>
              <w:t>备 注</w:t>
            </w: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东阳市人民医院（6人）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放射科（岗位1）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浙江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临床医学、医学影像学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笔试时间：2023年11月18日上午8：30－10：00；</w:t>
            </w:r>
          </w:p>
          <w:p w:rsidR="009E4A20" w:rsidRPr="00AD6CC2" w:rsidRDefault="009E4A20" w:rsidP="00597BB5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面试时间：笔试阅卷出成绩后即时通知；</w:t>
            </w:r>
          </w:p>
          <w:p w:rsidR="009E4A20" w:rsidRPr="009E4A20" w:rsidRDefault="009E4A20" w:rsidP="00597BB5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考试地点：笔试、面试地点均为温州医科大学茶山校区同济楼6A30568座智慧教室</w:t>
            </w: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超声科 （岗位2）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浙江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临床医学、医学影像学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麻醉科（岗位</w:t>
            </w: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3</w:t>
            </w: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浙江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临床医学、麻醉学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东阳市人民医院巍山分院（7人）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临床医生（岗位1）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儿科（岗位2）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临床医学、儿科学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耳鼻喉科（岗位3）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放射科（岗位4）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临床医学、医学影像学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超声科（岗位5）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临床医学、医学影像学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东阳市中医院（4人）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临床医生（岗位</w:t>
            </w:r>
            <w:r w:rsidRPr="00AD6CC2">
              <w:rPr>
                <w:rFonts w:ascii="宋体" w:hAnsi="宋体"/>
                <w:sz w:val="20"/>
                <w:szCs w:val="20"/>
                <w:lang w:bidi="ar"/>
              </w:rPr>
              <w:t>1</w:t>
            </w: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浙江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麻醉科（岗位</w:t>
            </w:r>
            <w:r w:rsidRPr="00AD6CC2">
              <w:rPr>
                <w:rFonts w:ascii="宋体" w:hAnsi="宋体"/>
                <w:sz w:val="20"/>
                <w:szCs w:val="20"/>
                <w:lang w:bidi="ar"/>
              </w:rPr>
              <w:t>2</w:t>
            </w: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浙江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临床医学、麻醉学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超声科（岗位3）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浙江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医学影像学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东阳市妇幼保健院（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8</w:t>
            </w: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人）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</w:rPr>
              <w:t>儿科（岗位1）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</w:rPr>
              <w:t>临床医学、儿科学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超声科（岗位2）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</w:rPr>
              <w:t>临床医学、医学影像学、影像医学与核医学（研究生）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心电图（岗位3）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病理诊断（岗位4）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麻醉科（岗位5）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临床医学、麻醉学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妇产科（岗位6）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东阳市红会医院（9人）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临床医生（岗位1）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5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麻醉科（岗位2）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临床医学、麻醉学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放射科（岗位3）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临床医学、医学影像学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东阳市人民医院（35人）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临床护士（岗位</w:t>
            </w: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4</w:t>
            </w: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35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考试时间、地点：另行通知，请关注东阳市人民政府门户网站公告。</w:t>
            </w: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东阳市人民医院巍山医院（10人）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临床护士（岗位6）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hint="eastAsia"/>
                <w:sz w:val="20"/>
                <w:szCs w:val="20"/>
                <w:lang w:bidi="ar"/>
              </w:rPr>
              <w:t>10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护理学、助产学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东阳市妇幼保健院（3人）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临床护士（岗位7）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东阳市红会医院（5人）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临床护士（岗位4）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学士学位及以上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  <w:lang w:bidi="ar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护理学、助产学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9E4A20" w:rsidRPr="00AD6CC2" w:rsidTr="009E4A20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9E4A20" w:rsidRPr="00AD6CC2" w:rsidRDefault="009E4A20" w:rsidP="00597B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D6CC2">
              <w:rPr>
                <w:rFonts w:ascii="宋体" w:hAnsi="宋体" w:cs="宋体" w:hint="eastAsia"/>
                <w:sz w:val="20"/>
                <w:szCs w:val="20"/>
                <w:lang w:bidi="ar"/>
              </w:rPr>
              <w:t>87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E4A20" w:rsidRPr="00AD6CC2" w:rsidRDefault="009E4A20" w:rsidP="009E4A2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9E4A20" w:rsidRPr="00AD6CC2" w:rsidRDefault="009E4A20" w:rsidP="00597BB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5D2D55" w:rsidRDefault="005D2D55" w:rsidP="009E4A20"/>
    <w:sectPr w:rsidR="005D2D55" w:rsidSect="009E4A20">
      <w:pgSz w:w="16838" w:h="11906" w:orient="landscape"/>
      <w:pgMar w:top="851" w:right="851" w:bottom="851" w:left="851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20"/>
    <w:rsid w:val="005D2D55"/>
    <w:rsid w:val="009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2CA91-9C37-4659-8FDC-D8B4B43B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9E4A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4A2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9E4A2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2023-11-07T08:31:00Z</dcterms:created>
  <dcterms:modified xsi:type="dcterms:W3CDTF">2023-11-07T08:35:00Z</dcterms:modified>
</cp:coreProperties>
</file>