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7D92" w14:textId="77777777" w:rsidR="00377E5E" w:rsidRDefault="00000000">
      <w:pPr>
        <w:spacing w:line="560" w:lineRule="exact"/>
        <w:rPr>
          <w:rFonts w:ascii="黑体" w:eastAsia="黑体" w:hAnsi="黑体" w:cs="仿宋_GB2312"/>
          <w:bCs/>
          <w:kern w:val="0"/>
          <w:sz w:val="30"/>
          <w:szCs w:val="30"/>
        </w:rPr>
      </w:pPr>
      <w:r>
        <w:rPr>
          <w:rFonts w:ascii="黑体" w:eastAsia="黑体" w:hAnsi="黑体" w:cs="仿宋_GB2312" w:hint="eastAsia"/>
          <w:bCs/>
          <w:kern w:val="0"/>
          <w:sz w:val="30"/>
          <w:szCs w:val="30"/>
        </w:rPr>
        <w:t>附件</w:t>
      </w:r>
      <w:r>
        <w:rPr>
          <w:rFonts w:ascii="黑体" w:eastAsia="黑体" w:hAnsi="黑体" w:cs="仿宋_GB2312"/>
          <w:bCs/>
          <w:kern w:val="0"/>
          <w:sz w:val="30"/>
          <w:szCs w:val="30"/>
        </w:rPr>
        <w:t>2</w:t>
      </w:r>
    </w:p>
    <w:p w14:paraId="1197089B" w14:textId="77777777" w:rsidR="00377E5E" w:rsidRDefault="00377E5E">
      <w:pPr>
        <w:spacing w:line="560" w:lineRule="exact"/>
        <w:rPr>
          <w:rFonts w:ascii="宋体" w:hAnsi="宋体" w:cs="仿宋_GB2312"/>
          <w:b/>
          <w:kern w:val="0"/>
          <w:sz w:val="32"/>
          <w:szCs w:val="32"/>
        </w:rPr>
      </w:pPr>
    </w:p>
    <w:p w14:paraId="6A31EF7C" w14:textId="77777777" w:rsidR="00377E5E" w:rsidRDefault="00000000">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2023年龙口市吕剧团公开招聘事业单位</w:t>
      </w:r>
    </w:p>
    <w:p w14:paraId="18BD4556" w14:textId="77777777" w:rsidR="00377E5E" w:rsidRDefault="00000000">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工作人员应聘须知</w:t>
      </w:r>
    </w:p>
    <w:p w14:paraId="3019AD30" w14:textId="77777777" w:rsidR="00377E5E" w:rsidRDefault="00377E5E">
      <w:pPr>
        <w:spacing w:line="560" w:lineRule="exact"/>
        <w:jc w:val="center"/>
        <w:rPr>
          <w:rFonts w:ascii="方正小标宋简体" w:eastAsia="方正小标宋简体" w:hAnsi="仿宋_GB2312" w:cs="仿宋_GB2312"/>
          <w:kern w:val="0"/>
          <w:sz w:val="24"/>
        </w:rPr>
      </w:pPr>
    </w:p>
    <w:p w14:paraId="6415E613"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14:paraId="3728465D" w14:textId="77777777" w:rsidR="00377E5E" w:rsidRDefault="00000000">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按照事业单位公开招聘的相关规定，凡符合《2023年龙口市吕剧团招聘事业单位工作人员简章》（以下简称《简章》）规定的条件及招聘岗位资格条件者，均可应聘。</w:t>
      </w:r>
    </w:p>
    <w:p w14:paraId="1F202100"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14:paraId="2E9EADDB" w14:textId="73AFE979" w:rsidR="00377E5E" w:rsidRDefault="00000000">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w:t>
      </w:r>
      <w:r>
        <w:rPr>
          <w:rFonts w:ascii="仿宋_GB2312" w:eastAsia="仿宋_GB2312" w:hAnsi="仿宋" w:hint="eastAsia"/>
          <w:sz w:val="32"/>
          <w:szCs w:val="32"/>
        </w:rPr>
        <w:t>2年</w:t>
      </w:r>
      <w:r w:rsidR="0094308A">
        <w:rPr>
          <w:rFonts w:ascii="仿宋_GB2312" w:eastAsia="仿宋_GB2312" w:hAnsi="仿宋"/>
          <w:sz w:val="32"/>
          <w:szCs w:val="32"/>
        </w:rPr>
        <w:t>11</w:t>
      </w:r>
      <w:r>
        <w:rPr>
          <w:rFonts w:ascii="仿宋_GB2312" w:eastAsia="仿宋_GB2312" w:hAnsi="仿宋" w:hint="eastAsia"/>
          <w:sz w:val="32"/>
          <w:szCs w:val="32"/>
        </w:rPr>
        <w:t>月</w:t>
      </w:r>
      <w:r w:rsidR="0094308A">
        <w:rPr>
          <w:rFonts w:ascii="仿宋_GB2312" w:eastAsia="仿宋_GB2312" w:hAnsi="仿宋"/>
          <w:sz w:val="32"/>
          <w:szCs w:val="32"/>
        </w:rPr>
        <w:t>27</w:t>
      </w:r>
      <w:r>
        <w:rPr>
          <w:rFonts w:ascii="仿宋_GB2312" w:eastAsia="仿宋_GB2312" w:hAnsi="仿宋" w:hint="eastAsia"/>
          <w:sz w:val="32"/>
          <w:szCs w:val="32"/>
        </w:rPr>
        <w:t>日（含）以后出生；岗位另有要求的，以岗位要求为准。</w:t>
      </w:r>
    </w:p>
    <w:p w14:paraId="18806E85"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14:paraId="121CB47E"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14:paraId="724506E2"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4.对报考所需的资格资质证书取得时间、时效有何要求？专业工作经历等相关工作经历时间如何认定？</w:t>
      </w:r>
    </w:p>
    <w:p w14:paraId="5D260662" w14:textId="73411FB4" w:rsidR="00377E5E" w:rsidRDefault="00000000">
      <w:pPr>
        <w:spacing w:line="560" w:lineRule="exact"/>
        <w:ind w:firstLineChars="200" w:firstLine="640"/>
        <w:rPr>
          <w:rFonts w:ascii="仿宋_GB2312" w:eastAsia="仿宋_GB2312" w:hAnsi="仿宋"/>
          <w:sz w:val="32"/>
          <w:szCs w:val="32"/>
        </w:rPr>
      </w:pPr>
      <w:r>
        <w:rPr>
          <w:rFonts w:ascii="仿宋_GB2312" w:eastAsia="仿宋_GB2312" w:hAnsi="宋体" w:cs="仿宋_GB2312" w:hint="eastAsia"/>
          <w:sz w:val="32"/>
          <w:szCs w:val="32"/>
          <w:shd w:val="clear" w:color="auto" w:fill="FFFFFF"/>
        </w:rPr>
        <w:t>除202</w:t>
      </w:r>
      <w:r>
        <w:rPr>
          <w:rFonts w:ascii="仿宋_GB2312" w:eastAsia="仿宋_GB2312" w:hAnsi="宋体" w:cs="仿宋_GB2312"/>
          <w:sz w:val="32"/>
          <w:szCs w:val="32"/>
          <w:shd w:val="clear" w:color="auto" w:fill="FFFFFF"/>
        </w:rPr>
        <w:t>4</w:t>
      </w:r>
      <w:r>
        <w:rPr>
          <w:rFonts w:ascii="仿宋_GB2312" w:eastAsia="仿宋_GB2312" w:hAnsi="宋体" w:cs="仿宋_GB2312" w:hint="eastAsia"/>
          <w:sz w:val="32"/>
          <w:szCs w:val="32"/>
          <w:shd w:val="clear" w:color="auto" w:fill="FFFFFF"/>
        </w:rPr>
        <w:t>年</w:t>
      </w:r>
      <w:r>
        <w:rPr>
          <w:rFonts w:ascii="仿宋_GB2312" w:eastAsia="仿宋_GB2312" w:hAnsi="宋体" w:cs="仿宋_GB2312" w:hint="eastAsia"/>
          <w:color w:val="000000"/>
          <w:sz w:val="32"/>
          <w:szCs w:val="32"/>
          <w:shd w:val="clear" w:color="auto" w:fill="FFFFFF"/>
        </w:rPr>
        <w:t>普通</w:t>
      </w:r>
      <w:r>
        <w:rPr>
          <w:rFonts w:ascii="仿宋_GB2312" w:eastAsia="仿宋_GB2312" w:hAnsi="宋体" w:cs="仿宋_GB2312" w:hint="eastAsia"/>
          <w:sz w:val="32"/>
          <w:szCs w:val="32"/>
          <w:shd w:val="clear" w:color="auto" w:fill="FFFFFF"/>
        </w:rPr>
        <w:t>高校应届毕业生以及与国（境）内普通高校应届毕业生同期毕业的留学回国人员的学历、学位及相关证书，须在202</w:t>
      </w:r>
      <w:r>
        <w:rPr>
          <w:rFonts w:ascii="仿宋_GB2312" w:eastAsia="仿宋_GB2312" w:hAnsi="宋体" w:cs="仿宋_GB2312"/>
          <w:sz w:val="32"/>
          <w:szCs w:val="32"/>
          <w:shd w:val="clear" w:color="auto" w:fill="FFFFFF"/>
        </w:rPr>
        <w:t>4</w:t>
      </w:r>
      <w:r>
        <w:rPr>
          <w:rFonts w:ascii="仿宋_GB2312" w:eastAsia="仿宋_GB2312" w:hAnsi="宋体" w:cs="仿宋_GB2312" w:hint="eastAsia"/>
          <w:sz w:val="32"/>
          <w:szCs w:val="32"/>
          <w:shd w:val="clear" w:color="auto" w:fill="FFFFFF"/>
        </w:rPr>
        <w:t>年7月31日以前取得外</w:t>
      </w:r>
      <w:r w:rsidR="0094308A">
        <w:rPr>
          <w:rFonts w:ascii="仿宋_GB2312" w:eastAsia="仿宋_GB2312" w:hAnsi="宋体" w:cs="仿宋_GB2312" w:hint="eastAsia"/>
          <w:sz w:val="32"/>
          <w:szCs w:val="32"/>
          <w:shd w:val="clear" w:color="auto" w:fill="FFFFFF"/>
        </w:rPr>
        <w:t>，其他人员应聘的，须在2023年</w:t>
      </w:r>
      <w:r w:rsidR="0094308A">
        <w:rPr>
          <w:rFonts w:ascii="仿宋_GB2312" w:eastAsia="仿宋_GB2312" w:hAnsi="宋体" w:cs="仿宋_GB2312"/>
          <w:sz w:val="32"/>
          <w:szCs w:val="32"/>
          <w:shd w:val="clear" w:color="auto" w:fill="FFFFFF"/>
        </w:rPr>
        <w:t>11</w:t>
      </w:r>
      <w:r w:rsidR="0094308A">
        <w:rPr>
          <w:rFonts w:ascii="仿宋_GB2312" w:eastAsia="仿宋_GB2312" w:hAnsi="宋体" w:cs="仿宋_GB2312" w:hint="eastAsia"/>
          <w:sz w:val="32"/>
          <w:szCs w:val="32"/>
          <w:shd w:val="clear" w:color="auto" w:fill="FFFFFF"/>
        </w:rPr>
        <w:t>月</w:t>
      </w:r>
      <w:r w:rsidR="0094308A">
        <w:rPr>
          <w:rFonts w:ascii="仿宋_GB2312" w:eastAsia="仿宋_GB2312" w:hAnsi="宋体" w:cs="仿宋_GB2312"/>
          <w:sz w:val="32"/>
          <w:szCs w:val="32"/>
          <w:shd w:val="clear" w:color="auto" w:fill="FFFFFF"/>
        </w:rPr>
        <w:t>27</w:t>
      </w:r>
      <w:r w:rsidR="0094308A">
        <w:rPr>
          <w:rFonts w:ascii="仿宋_GB2312" w:eastAsia="仿宋_GB2312" w:hAnsi="宋体" w:cs="仿宋_GB2312" w:hint="eastAsia"/>
          <w:sz w:val="32"/>
          <w:szCs w:val="32"/>
          <w:shd w:val="clear" w:color="auto" w:fill="FFFFFF"/>
        </w:rPr>
        <w:t>日前取得国家承认的学历、学位及相关证书</w:t>
      </w:r>
      <w:r w:rsidR="0094308A">
        <w:rPr>
          <w:rFonts w:ascii="仿宋_GB2312" w:eastAsia="仿宋_GB2312" w:hAnsi="仿宋" w:hint="eastAsia"/>
          <w:sz w:val="32"/>
          <w:szCs w:val="32"/>
        </w:rPr>
        <w:t>，且在现场资格审查、考察、办理聘用手续等期间该证件均有效。</w:t>
      </w:r>
      <w:r>
        <w:rPr>
          <w:rFonts w:ascii="仿宋_GB2312" w:eastAsia="仿宋_GB2312" w:hAnsi="宋体" w:cs="仿宋_GB2312" w:hint="eastAsia"/>
          <w:sz w:val="32"/>
          <w:szCs w:val="32"/>
          <w:shd w:val="clear" w:color="auto" w:fill="FFFFFF"/>
        </w:rPr>
        <w:t>对暂未取得国（境）外学历学位认证的留学回国人员，可采取“承诺</w:t>
      </w:r>
      <w:r>
        <w:rPr>
          <w:rFonts w:ascii="仿宋_GB2312" w:eastAsia="仿宋_GB2312" w:hAnsi="宋体" w:cs="仿宋_GB2312" w:hint="eastAsia"/>
          <w:sz w:val="32"/>
          <w:szCs w:val="32"/>
          <w:shd w:val="clear" w:color="auto" w:fill="FFFFFF"/>
        </w:rPr>
        <w:lastRenderedPageBreak/>
        <w:t>+容缺”方式，允许先行参加考试，在考察或体检阶段提供国（境）外学历学位认证书</w:t>
      </w:r>
      <w:r>
        <w:rPr>
          <w:rFonts w:ascii="仿宋_GB2312" w:eastAsia="仿宋_GB2312" w:hAnsi="仿宋" w:hint="eastAsia"/>
          <w:sz w:val="32"/>
          <w:szCs w:val="32"/>
        </w:rPr>
        <w:t>。</w:t>
      </w:r>
    </w:p>
    <w:p w14:paraId="16CFC83A"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14:paraId="3C411EC1"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14:paraId="2945A91B" w14:textId="77777777" w:rsidR="00377E5E" w:rsidRDefault="00000000">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14:paraId="70754639"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5E13FB9B" w14:textId="77777777" w:rsidR="00377E5E" w:rsidRDefault="00000000">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14:paraId="3FA84FBC" w14:textId="77777777" w:rsidR="00377E5E" w:rsidRDefault="00000000">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w:t>
      </w:r>
      <w:r>
        <w:rPr>
          <w:rFonts w:ascii="仿宋_GB2312" w:eastAsia="仿宋_GB2312" w:hAnsi="仿宋_GB2312" w:cs="仿宋_GB2312" w:hint="eastAsia"/>
          <w:sz w:val="32"/>
          <w:szCs w:val="32"/>
        </w:rPr>
        <w:lastRenderedPageBreak/>
        <w:t>止应聘行为，公开招聘主管机关不再将其列为面试、体检、考察和拟聘用人选。</w:t>
      </w:r>
    </w:p>
    <w:p w14:paraId="3707C4C0"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14:paraId="4013D157"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14:paraId="5352DD68"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14:paraId="2D04C0B7"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14:paraId="2A61EF78"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14:paraId="0A2C90E9" w14:textId="77777777" w:rsidR="00377E5E" w:rsidRDefault="00000000">
      <w:pPr>
        <w:spacing w:line="560" w:lineRule="exact"/>
        <w:ind w:firstLineChars="200" w:firstLine="640"/>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p>
    <w:p w14:paraId="6ABFE49A"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14:paraId="5EB1DD5B" w14:textId="77777777" w:rsidR="00377E5E" w:rsidRDefault="00000000">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14:paraId="6885DE19"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12.报名对浏览器有何要求？报名时提示“保存错误”如何处理？</w:t>
      </w:r>
    </w:p>
    <w:p w14:paraId="72A65074"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建议使用360浏览器极速模式</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14:paraId="71695724" w14:textId="77777777" w:rsidR="00377E5E" w:rsidRDefault="00000000">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14:paraId="7140FA95" w14:textId="77777777" w:rsidR="00377E5E" w:rsidRDefault="00000000">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lastRenderedPageBreak/>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14:paraId="64DA25BB" w14:textId="77777777" w:rsidR="00377E5E" w:rsidRDefault="00000000">
      <w:pPr>
        <w:spacing w:line="580" w:lineRule="exact"/>
        <w:ind w:firstLineChars="200" w:firstLine="640"/>
        <w:rPr>
          <w:rFonts w:ascii="仿宋_GB2312" w:eastAsia="仿宋_GB2312" w:hAnsi="仿宋"/>
          <w:b/>
          <w:sz w:val="32"/>
          <w:szCs w:val="32"/>
        </w:rPr>
      </w:pPr>
      <w:r>
        <w:rPr>
          <w:rFonts w:eastAsia="仿宋_GB2312" w:hint="eastAsia"/>
          <w:sz w:val="32"/>
          <w:szCs w:val="32"/>
        </w:rPr>
        <w:t>网上报名系统的</w:t>
      </w:r>
      <w:r>
        <w:rPr>
          <w:rFonts w:eastAsia="仿宋_GB2312"/>
          <w:sz w:val="32"/>
          <w:szCs w:val="32"/>
        </w:rPr>
        <w:t>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14:paraId="1FE65DAA"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14:paraId="63A3F75B"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14:paraId="24554B88"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14:paraId="773F6257" w14:textId="77777777" w:rsidR="00377E5E" w:rsidRDefault="00000000">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14:paraId="55AC9DD0"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16.为什么应聘人员在提交报名信息3小时后报名信息仍为“未审核”状态？</w:t>
      </w:r>
    </w:p>
    <w:p w14:paraId="5A2F184A"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14:paraId="5BC3C604" w14:textId="77777777" w:rsidR="00377E5E" w:rsidRDefault="00000000">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w:t>
      </w:r>
      <w:r>
        <w:rPr>
          <w:rFonts w:ascii="仿宋_GB2312" w:eastAsia="仿宋_GB2312" w:hAnsi="仿宋_GB2312" w:cs="仿宋_GB2312" w:hint="eastAsia"/>
          <w:b/>
          <w:kern w:val="0"/>
          <w:sz w:val="32"/>
          <w:szCs w:val="32"/>
        </w:rPr>
        <w:lastRenderedPageBreak/>
        <w:t>推迟3小时进入审核状态。因此应聘人员如果只是上网查看审核状态而不修改报名信息，退出系统时一定不要点击“保存”键，否则系统自动认定应聘人员修改了报名信息。</w:t>
      </w:r>
    </w:p>
    <w:p w14:paraId="00908051"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14:paraId="42975661"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14:paraId="42D98E7F"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14:paraId="2F3C797A"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14:paraId="3E0D00E8"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14:paraId="13E897FB"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w:t>
      </w:r>
      <w:r>
        <w:rPr>
          <w:rFonts w:ascii="黑体" w:eastAsia="黑体" w:hAnsi="黑体" w:cs="黑体"/>
          <w:kern w:val="0"/>
          <w:sz w:val="32"/>
          <w:szCs w:val="32"/>
        </w:rPr>
        <w:t>4</w:t>
      </w:r>
      <w:r>
        <w:rPr>
          <w:rFonts w:ascii="黑体" w:eastAsia="黑体" w:hAnsi="黑体" w:cs="黑体" w:hint="eastAsia"/>
          <w:kern w:val="0"/>
          <w:sz w:val="32"/>
          <w:szCs w:val="32"/>
        </w:rPr>
        <w:t>年全日制普通高等院校毕业生，报考时应注意什么？</w:t>
      </w:r>
    </w:p>
    <w:p w14:paraId="5D1B2789"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14:paraId="75C8AB2D"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14:paraId="2E5BD995" w14:textId="77777777" w:rsidR="00377E5E" w:rsidRDefault="00000000">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w:t>
      </w:r>
      <w:r>
        <w:rPr>
          <w:rFonts w:ascii="仿宋_GB2312" w:eastAsia="仿宋_GB2312" w:hAnsi="仿宋"/>
          <w:sz w:val="32"/>
          <w:szCs w:val="32"/>
        </w:rPr>
        <w:t>22</w:t>
      </w:r>
      <w:r>
        <w:rPr>
          <w:rFonts w:ascii="仿宋_GB2312" w:eastAsia="仿宋_GB2312" w:hAnsi="仿宋" w:hint="eastAsia"/>
          <w:sz w:val="32"/>
          <w:szCs w:val="32"/>
        </w:rPr>
        <w:t>〕</w:t>
      </w:r>
      <w:r>
        <w:rPr>
          <w:rFonts w:ascii="仿宋_GB2312" w:eastAsia="仿宋_GB2312" w:hAnsi="仿宋"/>
          <w:sz w:val="32"/>
          <w:szCs w:val="32"/>
        </w:rPr>
        <w:t>55</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文件的规定，笔试费用为每人每科40元，面试费用每人70元。</w:t>
      </w:r>
      <w:r>
        <w:rPr>
          <w:rFonts w:ascii="仿宋_GB2312" w:eastAsia="仿宋_GB2312" w:hAnsi="仿宋" w:hint="eastAsia"/>
          <w:sz w:val="32"/>
          <w:szCs w:val="32"/>
        </w:rPr>
        <w:t>享受减免考务费的人员，经本人申请，可免缴面试、笔试考务费。</w:t>
      </w:r>
    </w:p>
    <w:p w14:paraId="14B6E2E7"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20.享受减免考务费用的应聘人员如何办理减免考务费手</w:t>
      </w:r>
      <w:r>
        <w:rPr>
          <w:rFonts w:ascii="黑体" w:eastAsia="黑体" w:hAnsi="黑体" w:cs="黑体" w:hint="eastAsia"/>
          <w:kern w:val="0"/>
          <w:sz w:val="32"/>
          <w:szCs w:val="32"/>
        </w:rPr>
        <w:lastRenderedPageBreak/>
        <w:t>续？</w:t>
      </w:r>
    </w:p>
    <w:p w14:paraId="472B6D1E" w14:textId="474D1E57" w:rsidR="00377E5E" w:rsidRDefault="00000000">
      <w:pPr>
        <w:spacing w:line="560" w:lineRule="exact"/>
        <w:ind w:firstLineChars="200" w:firstLine="640"/>
        <w:rPr>
          <w:rFonts w:ascii="仿宋_GB2312" w:eastAsia="仿宋_GB2312" w:hAnsi="仿宋_GB2312" w:cs="仿宋_GB2312"/>
          <w:kern w:val="0"/>
          <w:sz w:val="32"/>
          <w:szCs w:val="32"/>
        </w:rPr>
      </w:pPr>
      <w:r>
        <w:rPr>
          <w:rFonts w:eastAsia="仿宋_GB2312"/>
          <w:sz w:val="32"/>
          <w:szCs w:val="32"/>
        </w:rPr>
        <w:t>拟享受减免考务费用的最低生活保障家庭人员、脱贫享受政策人口和防返贫监测帮扶对象</w:t>
      </w:r>
      <w:r>
        <w:rPr>
          <w:rFonts w:ascii="仿宋_GB2312" w:eastAsia="仿宋_GB2312" w:hAnsi="仿宋_GB2312" w:cs="仿宋_GB2312" w:hint="eastAsia"/>
          <w:kern w:val="0"/>
          <w:sz w:val="32"/>
          <w:szCs w:val="32"/>
        </w:rPr>
        <w:t>，须将相应材料拍照后，将照片以电子邮件附件形式发送至邮箱：</w:t>
      </w:r>
      <w:r w:rsidR="0094308A">
        <w:rPr>
          <w:rFonts w:ascii="仿宋_GB2312" w:eastAsia="仿宋_GB2312" w:hAnsi="仿宋_GB2312" w:cs="仿宋_GB2312"/>
          <w:kern w:val="0"/>
          <w:sz w:val="32"/>
          <w:szCs w:val="32"/>
        </w:rPr>
        <w:t>syglk737@163.com</w:t>
      </w:r>
      <w:r>
        <w:rPr>
          <w:rFonts w:ascii="仿宋_GB2312" w:eastAsia="仿宋_GB2312" w:hAnsi="仿宋_GB2312" w:cs="仿宋_GB2312" w:hint="eastAsia"/>
          <w:kern w:val="0"/>
          <w:sz w:val="32"/>
          <w:szCs w:val="32"/>
        </w:rPr>
        <w:t>，邮件主题须为：“考试费用减免+考生姓名+身份证号”。发送材料包括：</w:t>
      </w:r>
    </w:p>
    <w:p w14:paraId="6805F063" w14:textId="77777777" w:rsidR="00377E5E" w:rsidRDefault="00000000">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14:paraId="46E3F3A9" w14:textId="77777777" w:rsidR="00377E5E" w:rsidRDefault="00000000">
      <w:pPr>
        <w:ind w:firstLineChars="200" w:firstLine="640"/>
        <w:rPr>
          <w:rFonts w:ascii="仿宋_GB2312" w:eastAsia="仿宋_GB2312" w:hAnsi="仿宋_GB2312" w:cs="仿宋_GB2312"/>
          <w:kern w:val="0"/>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ascii="仿宋_GB2312" w:eastAsia="仿宋_GB2312" w:hAnsi="仿宋_GB2312" w:cs="仿宋_GB2312" w:hint="eastAsia"/>
          <w:kern w:val="0"/>
          <w:sz w:val="32"/>
          <w:szCs w:val="32"/>
        </w:rPr>
        <w:t>本人身份证（正反两面）。</w:t>
      </w:r>
    </w:p>
    <w:p w14:paraId="4842905B" w14:textId="740F62E5"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sidR="0094308A">
        <w:rPr>
          <w:rFonts w:ascii="仿宋_GB2312" w:eastAsia="仿宋_GB2312"/>
          <w:sz w:val="32"/>
          <w:szCs w:val="32"/>
        </w:rPr>
        <w:t>12</w:t>
      </w:r>
      <w:r>
        <w:rPr>
          <w:rFonts w:ascii="仿宋_GB2312" w:eastAsia="仿宋_GB2312" w:hAnsi="仿宋" w:hint="eastAsia"/>
          <w:sz w:val="32"/>
          <w:szCs w:val="32"/>
        </w:rPr>
        <w:t>月</w:t>
      </w:r>
      <w:r w:rsidR="0094308A">
        <w:rPr>
          <w:rFonts w:ascii="仿宋_GB2312" w:eastAsia="仿宋_GB2312" w:hAnsi="仿宋"/>
          <w:sz w:val="32"/>
          <w:szCs w:val="32"/>
        </w:rPr>
        <w:t>1</w:t>
      </w:r>
      <w:r>
        <w:rPr>
          <w:rFonts w:ascii="仿宋_GB2312" w:eastAsia="仿宋_GB2312" w:hAnsi="仿宋" w:hint="eastAsia"/>
          <w:sz w:val="32"/>
          <w:szCs w:val="32"/>
        </w:rPr>
        <w:t>日16:00</w:t>
      </w:r>
      <w:r>
        <w:rPr>
          <w:rFonts w:ascii="仿宋_GB2312" w:eastAsia="仿宋_GB2312" w:hint="eastAsia"/>
          <w:sz w:val="32"/>
          <w:szCs w:val="32"/>
        </w:rPr>
        <w:t>前发送，以邮箱显示接收时间为准。邮件发送成功后，请尽快于工作时间内致电0535-</w:t>
      </w:r>
      <w:r>
        <w:rPr>
          <w:rFonts w:ascii="仿宋_GB2312" w:eastAsia="仿宋_GB2312"/>
          <w:sz w:val="32"/>
          <w:szCs w:val="32"/>
        </w:rPr>
        <w:t>8528515</w:t>
      </w:r>
      <w:r>
        <w:rPr>
          <w:rFonts w:ascii="仿宋_GB2312" w:eastAsia="仿宋_GB2312" w:hint="eastAsia"/>
          <w:sz w:val="32"/>
          <w:szCs w:val="32"/>
        </w:rPr>
        <w:t>确认邮件收到情况。免考务费认定结果以电子邮件反馈。</w:t>
      </w:r>
    </w:p>
    <w:p w14:paraId="3CA8D8A9"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21.如果银行端支付成功，查询报名网站缴费状态仍然是“未缴费”怎么办？</w:t>
      </w:r>
    </w:p>
    <w:p w14:paraId="348CB0EC"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龙口市人力资源和社会保障局（电话0535-</w:t>
      </w:r>
      <w:r>
        <w:rPr>
          <w:rFonts w:ascii="仿宋_GB2312" w:eastAsia="仿宋_GB2312" w:hAnsi="仿宋_GB2312" w:cs="仿宋_GB2312"/>
          <w:kern w:val="0"/>
          <w:sz w:val="32"/>
          <w:szCs w:val="32"/>
        </w:rPr>
        <w:t>8528515</w:t>
      </w:r>
      <w:r>
        <w:rPr>
          <w:rFonts w:ascii="仿宋_GB2312" w:eastAsia="仿宋_GB2312" w:hAnsi="仿宋_GB2312" w:cs="仿宋_GB2312" w:hint="eastAsia"/>
          <w:kern w:val="0"/>
          <w:sz w:val="32"/>
          <w:szCs w:val="32"/>
        </w:rPr>
        <w:t>），由龙口市人力资源和社会保障局与银行方对账后，将缴费状态改为“已缴费”。</w:t>
      </w:r>
    </w:p>
    <w:p w14:paraId="146C2C4C"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14:paraId="14EC1BEE" w14:textId="77777777" w:rsidR="00377E5E" w:rsidRDefault="00000000">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14:paraId="40F83567"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23.现场资格审查需要携带什么材料？</w:t>
      </w:r>
    </w:p>
    <w:p w14:paraId="0D259640" w14:textId="2DFCBCB4" w:rsidR="00377E5E" w:rsidRDefault="00000000">
      <w:pPr>
        <w:snapToGrid w:val="0"/>
        <w:spacing w:line="560" w:lineRule="exact"/>
        <w:ind w:firstLineChars="196" w:firstLine="627"/>
        <w:rPr>
          <w:rFonts w:ascii="楷体_GB2312" w:eastAsia="楷体_GB2312" w:hAnsi="黑体" w:cs="黑体"/>
          <w:kern w:val="0"/>
          <w:sz w:val="32"/>
          <w:szCs w:val="32"/>
        </w:rPr>
      </w:pPr>
      <w:r>
        <w:rPr>
          <w:rFonts w:ascii="仿宋_GB2312" w:eastAsia="仿宋_GB2312" w:hAnsi="仿宋_GB2312" w:cs="仿宋_GB2312" w:hint="eastAsia"/>
          <w:kern w:val="0"/>
          <w:sz w:val="32"/>
          <w:szCs w:val="32"/>
        </w:rPr>
        <w:t>现场资格审查需要提交填写完整的《烟台市事业单位公开招聘工作人员报名登记表》、亲笔签名的《应聘事业单位工作人员诚信承诺书》及同底版近期1寸免冠正面照片2张和相关证明材料（均要求提供原件和复印件），</w:t>
      </w:r>
      <w:r>
        <w:rPr>
          <w:rFonts w:ascii="楷体_GB2312" w:eastAsia="楷体_GB2312" w:hAnsi="黑体" w:cs="黑体" w:hint="eastAsia"/>
          <w:kern w:val="0"/>
          <w:sz w:val="32"/>
          <w:szCs w:val="32"/>
        </w:rPr>
        <w:t>相关证明材料包括：</w:t>
      </w:r>
    </w:p>
    <w:p w14:paraId="7601C2F4" w14:textId="77777777" w:rsidR="00377E5E" w:rsidRDefault="00000000">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202</w:t>
      </w: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年全日制普通高校毕业生</w:t>
      </w:r>
      <w:r>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14:paraId="3CA10333" w14:textId="77777777" w:rsidR="00377E5E" w:rsidRDefault="00000000">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须提交学历证书、相应学位证书、身份证。</w:t>
      </w:r>
      <w:r>
        <w:rPr>
          <w:rFonts w:ascii="仿宋_GB2312" w:eastAsia="仿宋_GB2312" w:hAnsi="仿宋" w:hint="eastAsia"/>
          <w:sz w:val="32"/>
          <w:szCs w:val="32"/>
        </w:rPr>
        <w:t>无业人员需提交就业创业证或处于无业状态的个人书面承诺书。</w:t>
      </w:r>
    </w:p>
    <w:p w14:paraId="08049F69" w14:textId="77777777" w:rsidR="00377E5E" w:rsidRDefault="00000000">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14:paraId="3464377E" w14:textId="77777777" w:rsidR="00377E5E" w:rsidRDefault="00000000">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，还须按要求提交其他相关材料,如：专业研究方向相关证明等。</w:t>
      </w:r>
    </w:p>
    <w:p w14:paraId="03B1A708" w14:textId="77777777" w:rsidR="00377E5E" w:rsidRDefault="00000000">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lastRenderedPageBreak/>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14:paraId="5161919B"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24.哪些岗位对应聘人员的专业研究方向有要求？岗位对专业研究方向有要求的，应聘人员现场资格审查时需要注意什么？</w:t>
      </w:r>
    </w:p>
    <w:p w14:paraId="271BCDE3"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《招聘岗位需求表》“专业要求”栏中专业后面有括号的，括号内的内容即为专业研究方向要求，如司鼓演奏员岗位专业要求为音乐表演（中国乐器演奏），“中国乐器演奏”即为该岗位的专业研究方向要求。</w:t>
      </w:r>
    </w:p>
    <w:p w14:paraId="70B64A7D"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应聘具有专业研究方向要求岗位的人员，在现场资格审查时须提供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《专业研究方向承诺表》（采用《简章》附件7式样）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14:paraId="1C549320"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25.专业研究方向证明由何单位（部门）出具？</w:t>
      </w:r>
    </w:p>
    <w:p w14:paraId="739CF3E2"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专业研究方向证明，应由高校教务部门或研究生处（院）出具；202</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年全日制普通高校毕业生《就业推荐表》标明专业研究方向的，可作为专业研究方向证明。</w:t>
      </w:r>
    </w:p>
    <w:p w14:paraId="67452D52"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26.海归留学人员如何提供专业研究方向证明？</w:t>
      </w:r>
    </w:p>
    <w:p w14:paraId="63E88551"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14:paraId="6A4F6F28"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27.招聘岗位有其他要求（职业资格、专业工作经历等），应聘人员需要注意什么问题？</w:t>
      </w:r>
    </w:p>
    <w:p w14:paraId="04683F9B"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龙口市吕剧团公开招聘岗位需求表》中的所有条件才能报考。现场资格审查时，在《烟台市事业单位公开招聘工作人员报名登记表》相应空栏中，如实填写自己的有关情况，并出具证明材料原件和复印件。</w:t>
      </w:r>
    </w:p>
    <w:p w14:paraId="2E5CCA44"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28.招聘岗位没有对本科学段学历、专业等提出要求，现场资格审查时，应聘人员是否必须提交本科学历、学位证书？</w:t>
      </w:r>
    </w:p>
    <w:p w14:paraId="38C86BF2"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招聘岗位没有对本科学段学历、专业等提出要求的，应聘人员在现场资格审查时可以不提交本科学历、学位证书。</w:t>
      </w:r>
    </w:p>
    <w:p w14:paraId="7BE1E333"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29.现场资格审查时，未能在规定时间内提交齐全指定材料，可否延期补交有关材料？ </w:t>
      </w:r>
    </w:p>
    <w:p w14:paraId="23D615E3"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现场资格审查提交材料不全的，须在现场资格审查日次日17:00前提交。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因故不能在现场资格审查时提供的，也可在笔试后第二个工作日17:00前提供。未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14:paraId="671270C4"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30.如何查询是否进入面试范围或笔试范围？</w:t>
      </w:r>
    </w:p>
    <w:p w14:paraId="497CFE19" w14:textId="77777777" w:rsidR="00377E5E"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进入面试范围、笔试范围人员名单均在龙口市人民政府网站公布。</w:t>
      </w:r>
    </w:p>
    <w:p w14:paraId="5B2CD853"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kern w:val="0"/>
          <w:sz w:val="32"/>
          <w:szCs w:val="32"/>
        </w:rPr>
        <w:t>1</w:t>
      </w:r>
      <w:r>
        <w:rPr>
          <w:rFonts w:ascii="黑体" w:eastAsia="黑体" w:hAnsi="黑体" w:cs="黑体" w:hint="eastAsia"/>
          <w:kern w:val="0"/>
          <w:sz w:val="32"/>
          <w:szCs w:val="32"/>
        </w:rPr>
        <w:t>.违纪违规应聘人员如何处理？</w:t>
      </w:r>
    </w:p>
    <w:p w14:paraId="6273E0C9"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14:paraId="128369CC"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3</w:t>
      </w:r>
      <w:r>
        <w:rPr>
          <w:rFonts w:ascii="黑体" w:eastAsia="黑体" w:hAnsi="黑体" w:cs="黑体"/>
          <w:kern w:val="0"/>
          <w:sz w:val="32"/>
          <w:szCs w:val="32"/>
        </w:rPr>
        <w:t>2</w:t>
      </w:r>
      <w:r>
        <w:rPr>
          <w:rFonts w:ascii="黑体" w:eastAsia="黑体" w:hAnsi="黑体" w:cs="黑体" w:hint="eastAsia"/>
          <w:kern w:val="0"/>
          <w:sz w:val="32"/>
          <w:szCs w:val="32"/>
        </w:rPr>
        <w:t>.本次招聘是否指定辅导用书？</w:t>
      </w:r>
    </w:p>
    <w:p w14:paraId="567E645D"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14:paraId="49DD38E6"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kern w:val="0"/>
          <w:sz w:val="32"/>
          <w:szCs w:val="32"/>
        </w:rPr>
        <w:t>3</w:t>
      </w:r>
      <w:r>
        <w:rPr>
          <w:rFonts w:ascii="黑体" w:eastAsia="黑体" w:hAnsi="黑体" w:cs="黑体" w:hint="eastAsia"/>
          <w:kern w:val="0"/>
          <w:sz w:val="32"/>
          <w:szCs w:val="32"/>
        </w:rPr>
        <w:t>.公开招聘期间有哪些联系方式？</w:t>
      </w:r>
    </w:p>
    <w:p w14:paraId="46DCA5B9" w14:textId="77777777" w:rsidR="00377E5E"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Pr>
          <w:rFonts w:ascii="仿宋_GB2312" w:eastAsia="仿宋_GB2312" w:hAnsi="仿宋_GB2312" w:cs="仿宋_GB2312"/>
          <w:kern w:val="0"/>
          <w:sz w:val="32"/>
          <w:szCs w:val="32"/>
        </w:rPr>
        <w:t>8528515</w:t>
      </w:r>
      <w:r>
        <w:rPr>
          <w:rFonts w:ascii="仿宋_GB2312" w:eastAsia="仿宋_GB2312" w:hAnsi="仿宋_GB2312" w:cs="仿宋_GB2312" w:hint="eastAsia"/>
          <w:kern w:val="0"/>
          <w:sz w:val="32"/>
          <w:szCs w:val="32"/>
        </w:rPr>
        <w:t>,监督电话：</w:t>
      </w:r>
      <w:r>
        <w:rPr>
          <w:rFonts w:ascii="仿宋_GB2312" w:eastAsia="仿宋_GB2312" w:hAnsi="仿宋_GB2312" w:cs="仿宋_GB2312"/>
          <w:kern w:val="0"/>
          <w:sz w:val="32"/>
          <w:szCs w:val="32"/>
        </w:rPr>
        <w:t>15854576027</w:t>
      </w:r>
      <w:r>
        <w:rPr>
          <w:rFonts w:ascii="仿宋_GB2312" w:eastAsia="仿宋_GB2312" w:hAnsi="仿宋_GB2312" w:cs="仿宋_GB2312" w:hint="eastAsia"/>
          <w:kern w:val="0"/>
          <w:sz w:val="32"/>
          <w:szCs w:val="32"/>
        </w:rPr>
        <w:t>。</w:t>
      </w:r>
    </w:p>
    <w:p w14:paraId="19CE7FB4" w14:textId="77777777" w:rsidR="00377E5E"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kern w:val="0"/>
          <w:sz w:val="32"/>
          <w:szCs w:val="32"/>
        </w:rPr>
        <w:t>4</w:t>
      </w:r>
      <w:r>
        <w:rPr>
          <w:rFonts w:ascii="黑体" w:eastAsia="黑体" w:hAnsi="黑体" w:cs="黑体" w:hint="eastAsia"/>
          <w:kern w:val="0"/>
          <w:sz w:val="32"/>
          <w:szCs w:val="32"/>
        </w:rPr>
        <w:t>.应聘人员还需注意哪些问题？</w:t>
      </w:r>
    </w:p>
    <w:p w14:paraId="2205D989" w14:textId="77777777" w:rsidR="00377E5E" w:rsidRDefault="00000000">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14:paraId="557718A3" w14:textId="77777777" w:rsidR="00377E5E" w:rsidRDefault="00377E5E">
      <w:pPr>
        <w:spacing w:line="560" w:lineRule="exact"/>
        <w:ind w:firstLineChars="200" w:firstLine="640"/>
        <w:rPr>
          <w:rFonts w:ascii="仿宋_GB2312" w:eastAsia="仿宋_GB2312" w:hAnsi="仿宋_GB2312" w:cs="仿宋_GB2312"/>
          <w:kern w:val="0"/>
          <w:sz w:val="32"/>
          <w:szCs w:val="32"/>
        </w:rPr>
      </w:pPr>
    </w:p>
    <w:p w14:paraId="54F90413" w14:textId="77777777" w:rsidR="00377E5E" w:rsidRDefault="00377E5E">
      <w:pPr>
        <w:spacing w:line="560" w:lineRule="exact"/>
        <w:ind w:firstLineChars="200" w:firstLine="643"/>
        <w:rPr>
          <w:rFonts w:ascii="仿宋_GB2312" w:eastAsia="仿宋_GB2312" w:hAnsi="仿宋_GB2312" w:cs="仿宋_GB2312"/>
          <w:b/>
          <w:color w:val="FF0000"/>
          <w:kern w:val="0"/>
          <w:sz w:val="32"/>
          <w:szCs w:val="32"/>
          <w:u w:val="single"/>
        </w:rPr>
      </w:pPr>
    </w:p>
    <w:sectPr w:rsidR="00377E5E">
      <w:headerReference w:type="default" r:id="rId6"/>
      <w:footerReference w:type="even" r:id="rId7"/>
      <w:footerReference w:type="default" r:id="rId8"/>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2CEE" w14:textId="77777777" w:rsidR="00051F94" w:rsidRDefault="00051F94">
      <w:r>
        <w:separator/>
      </w:r>
    </w:p>
  </w:endnote>
  <w:endnote w:type="continuationSeparator" w:id="0">
    <w:p w14:paraId="135DBA51" w14:textId="77777777" w:rsidR="00051F94" w:rsidRDefault="0005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3820" w14:textId="77777777" w:rsidR="00377E5E"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14:paraId="5DD6E6C2" w14:textId="77777777" w:rsidR="00377E5E" w:rsidRDefault="00377E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099A" w14:textId="77777777" w:rsidR="00377E5E"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9</w:t>
    </w:r>
    <w:r>
      <w:fldChar w:fldCharType="end"/>
    </w:r>
  </w:p>
  <w:p w14:paraId="3F2228E5" w14:textId="77777777" w:rsidR="00377E5E" w:rsidRDefault="00377E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290D" w14:textId="77777777" w:rsidR="00051F94" w:rsidRDefault="00051F94">
      <w:r>
        <w:separator/>
      </w:r>
    </w:p>
  </w:footnote>
  <w:footnote w:type="continuationSeparator" w:id="0">
    <w:p w14:paraId="0F2CB720" w14:textId="77777777" w:rsidR="00051F94" w:rsidRDefault="0005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218A" w14:textId="77777777" w:rsidR="00377E5E" w:rsidRDefault="00377E5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I3N2NkNmMwMDYwNTVlMDI0YjQyZjRhMzgwNzVhYWYifQ=="/>
  </w:docVars>
  <w:rsids>
    <w:rsidRoot w:val="00B3075D"/>
    <w:rsid w:val="C9DA0E56"/>
    <w:rsid w:val="D9FF8F5D"/>
    <w:rsid w:val="DBFF54B6"/>
    <w:rsid w:val="DF7E7E41"/>
    <w:rsid w:val="FF7B9D3D"/>
    <w:rsid w:val="FFCF29E5"/>
    <w:rsid w:val="00003576"/>
    <w:rsid w:val="00010188"/>
    <w:rsid w:val="00035FD1"/>
    <w:rsid w:val="00051F94"/>
    <w:rsid w:val="0006071D"/>
    <w:rsid w:val="00066952"/>
    <w:rsid w:val="000B28A9"/>
    <w:rsid w:val="000B2BF5"/>
    <w:rsid w:val="000C0DAF"/>
    <w:rsid w:val="000F0587"/>
    <w:rsid w:val="000F5624"/>
    <w:rsid w:val="0013075D"/>
    <w:rsid w:val="001308D4"/>
    <w:rsid w:val="00177656"/>
    <w:rsid w:val="0018673C"/>
    <w:rsid w:val="001A6158"/>
    <w:rsid w:val="001D3C37"/>
    <w:rsid w:val="002040AE"/>
    <w:rsid w:val="002175F2"/>
    <w:rsid w:val="0022237C"/>
    <w:rsid w:val="002436CB"/>
    <w:rsid w:val="002544B7"/>
    <w:rsid w:val="002B6299"/>
    <w:rsid w:val="002B7CAC"/>
    <w:rsid w:val="002C0622"/>
    <w:rsid w:val="002C2F51"/>
    <w:rsid w:val="002E4831"/>
    <w:rsid w:val="002F365F"/>
    <w:rsid w:val="00310A13"/>
    <w:rsid w:val="00335096"/>
    <w:rsid w:val="00374399"/>
    <w:rsid w:val="00377E5E"/>
    <w:rsid w:val="003A38A5"/>
    <w:rsid w:val="003B626D"/>
    <w:rsid w:val="003C4174"/>
    <w:rsid w:val="003F3A2D"/>
    <w:rsid w:val="003F7FB1"/>
    <w:rsid w:val="0041051D"/>
    <w:rsid w:val="00430BBB"/>
    <w:rsid w:val="00431035"/>
    <w:rsid w:val="004436B6"/>
    <w:rsid w:val="00470176"/>
    <w:rsid w:val="0049208A"/>
    <w:rsid w:val="004A1278"/>
    <w:rsid w:val="004A7358"/>
    <w:rsid w:val="004F23DC"/>
    <w:rsid w:val="00502AED"/>
    <w:rsid w:val="00507B53"/>
    <w:rsid w:val="0051202C"/>
    <w:rsid w:val="0052171D"/>
    <w:rsid w:val="005331C5"/>
    <w:rsid w:val="0053649F"/>
    <w:rsid w:val="0054251C"/>
    <w:rsid w:val="005579B8"/>
    <w:rsid w:val="0058224A"/>
    <w:rsid w:val="005D7CA5"/>
    <w:rsid w:val="005E6C06"/>
    <w:rsid w:val="005F2633"/>
    <w:rsid w:val="00605BD6"/>
    <w:rsid w:val="00620A20"/>
    <w:rsid w:val="00622656"/>
    <w:rsid w:val="00647E5A"/>
    <w:rsid w:val="0069241D"/>
    <w:rsid w:val="006A0298"/>
    <w:rsid w:val="006A3F81"/>
    <w:rsid w:val="006B3979"/>
    <w:rsid w:val="006D07D1"/>
    <w:rsid w:val="007007B1"/>
    <w:rsid w:val="00705D53"/>
    <w:rsid w:val="00720431"/>
    <w:rsid w:val="00731637"/>
    <w:rsid w:val="00740AE0"/>
    <w:rsid w:val="0074160D"/>
    <w:rsid w:val="00746C89"/>
    <w:rsid w:val="007866F0"/>
    <w:rsid w:val="007A46B1"/>
    <w:rsid w:val="00802BC3"/>
    <w:rsid w:val="00821DF7"/>
    <w:rsid w:val="00834B90"/>
    <w:rsid w:val="00837127"/>
    <w:rsid w:val="008661A1"/>
    <w:rsid w:val="00885DEE"/>
    <w:rsid w:val="008B3138"/>
    <w:rsid w:val="008C1588"/>
    <w:rsid w:val="008E30AE"/>
    <w:rsid w:val="008E3A84"/>
    <w:rsid w:val="0090178E"/>
    <w:rsid w:val="009203E9"/>
    <w:rsid w:val="00936809"/>
    <w:rsid w:val="0094308A"/>
    <w:rsid w:val="00944186"/>
    <w:rsid w:val="009704BB"/>
    <w:rsid w:val="00980643"/>
    <w:rsid w:val="00982ED9"/>
    <w:rsid w:val="009C307D"/>
    <w:rsid w:val="009D1187"/>
    <w:rsid w:val="009D6525"/>
    <w:rsid w:val="009F5AAE"/>
    <w:rsid w:val="00A1701A"/>
    <w:rsid w:val="00A441FD"/>
    <w:rsid w:val="00A54BFE"/>
    <w:rsid w:val="00A61B30"/>
    <w:rsid w:val="00A708FB"/>
    <w:rsid w:val="00A849E8"/>
    <w:rsid w:val="00AA1A19"/>
    <w:rsid w:val="00AC1E3A"/>
    <w:rsid w:val="00AE0B81"/>
    <w:rsid w:val="00AF03A5"/>
    <w:rsid w:val="00AF3EDB"/>
    <w:rsid w:val="00B04976"/>
    <w:rsid w:val="00B07ED5"/>
    <w:rsid w:val="00B13C2B"/>
    <w:rsid w:val="00B3075D"/>
    <w:rsid w:val="00B346A0"/>
    <w:rsid w:val="00B36D02"/>
    <w:rsid w:val="00B4496F"/>
    <w:rsid w:val="00B61218"/>
    <w:rsid w:val="00B66379"/>
    <w:rsid w:val="00B97DD5"/>
    <w:rsid w:val="00BA40F2"/>
    <w:rsid w:val="00BA44B5"/>
    <w:rsid w:val="00C02B23"/>
    <w:rsid w:val="00C41E4B"/>
    <w:rsid w:val="00C522AF"/>
    <w:rsid w:val="00C538EA"/>
    <w:rsid w:val="00C56CB8"/>
    <w:rsid w:val="00CE441C"/>
    <w:rsid w:val="00D61099"/>
    <w:rsid w:val="00D63C51"/>
    <w:rsid w:val="00D66A0C"/>
    <w:rsid w:val="00D70274"/>
    <w:rsid w:val="00D71F26"/>
    <w:rsid w:val="00D767AF"/>
    <w:rsid w:val="00D90333"/>
    <w:rsid w:val="00DE20B8"/>
    <w:rsid w:val="00DE3584"/>
    <w:rsid w:val="00E042C3"/>
    <w:rsid w:val="00E0434C"/>
    <w:rsid w:val="00E051ED"/>
    <w:rsid w:val="00E26241"/>
    <w:rsid w:val="00E319D2"/>
    <w:rsid w:val="00E404D1"/>
    <w:rsid w:val="00E80022"/>
    <w:rsid w:val="00E81239"/>
    <w:rsid w:val="00E937D5"/>
    <w:rsid w:val="00EB0DC3"/>
    <w:rsid w:val="00EB3349"/>
    <w:rsid w:val="00EB7755"/>
    <w:rsid w:val="00EF1AB2"/>
    <w:rsid w:val="00EF59A6"/>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920FB"/>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DFF1EE4"/>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383B2"/>
  <w15:docId w15:val="{CD7C8399-F382-483C-995B-7C23DB68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customStyle="1" w:styleId="10">
    <w:name w:val="修订1"/>
    <w:hidden/>
    <w:uiPriority w:val="99"/>
    <w:unhideWhenUsed/>
    <w:qFormat/>
    <w:rPr>
      <w:kern w:val="2"/>
      <w:sz w:val="21"/>
      <w:szCs w:val="24"/>
    </w:rPr>
  </w:style>
  <w:style w:type="character" w:styleId="ac">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818</Words>
  <Characters>4665</Characters>
  <Application>Microsoft Office Word</Application>
  <DocSecurity>0</DocSecurity>
  <Lines>38</Lines>
  <Paragraphs>10</Paragraphs>
  <ScaleCrop>false</ScaleCrop>
  <Company>微软中国</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Yanzheng Gao</cp:lastModifiedBy>
  <cp:revision>12</cp:revision>
  <cp:lastPrinted>2023-10-10T09:48:00Z</cp:lastPrinted>
  <dcterms:created xsi:type="dcterms:W3CDTF">2023-09-13T10:14:00Z</dcterms:created>
  <dcterms:modified xsi:type="dcterms:W3CDTF">2023-11-16T01:26:00Z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31FEDBA09A224934A33A74D7B12A1115</vt:lpwstr>
  </property>
</Properties>
</file>