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pacing w:val="6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hint="eastAsia" w:eastAsia="仿宋_GB2312"/>
          <w:spacing w:val="6"/>
          <w:kern w:val="0"/>
          <w:sz w:val="32"/>
          <w:szCs w:val="32"/>
        </w:rPr>
      </w:pPr>
    </w:p>
    <w:p>
      <w:pPr>
        <w:rPr>
          <w:rFonts w:hint="eastAsia" w:eastAsia="仿宋_GB2312"/>
          <w:spacing w:val="6"/>
          <w:kern w:val="0"/>
          <w:sz w:val="32"/>
          <w:szCs w:val="32"/>
          <w:lang w:eastAsia="zh-CN"/>
        </w:rPr>
      </w:pPr>
      <w:r>
        <w:rPr>
          <w:rFonts w:hint="eastAsia" w:eastAsia="仿宋_GB2312"/>
          <w:spacing w:val="6"/>
          <w:kern w:val="0"/>
          <w:sz w:val="32"/>
          <w:szCs w:val="32"/>
        </w:rPr>
        <w:t>附件</w:t>
      </w:r>
      <w:r>
        <w:rPr>
          <w:rFonts w:hint="eastAsia" w:eastAsia="仿宋_GB2312"/>
          <w:spacing w:val="6"/>
          <w:kern w:val="0"/>
          <w:sz w:val="32"/>
          <w:szCs w:val="32"/>
          <w:lang w:val="en-US" w:eastAsia="zh-CN"/>
        </w:rPr>
        <w:t>1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6"/>
        <w:jc w:val="center"/>
        <w:textAlignment w:val="auto"/>
        <w:rPr>
          <w:rFonts w:hint="default" w:ascii="方正小标宋简体" w:hAnsi="方正大标宋简体" w:eastAsia="方正小标宋简体" w:cs="方正大标宋简体"/>
          <w:bCs/>
          <w:kern w:val="2"/>
          <w:sz w:val="40"/>
          <w:szCs w:val="48"/>
          <w:lang w:val="en-US" w:eastAsia="zh-CN" w:bidi="ar-SA"/>
        </w:rPr>
      </w:pPr>
      <w:r>
        <w:rPr>
          <w:rFonts w:hint="eastAsia" w:ascii="方正小标宋简体" w:hAnsi="方正大标宋简体" w:eastAsia="方正小标宋简体" w:cs="方正大标宋简体"/>
          <w:bCs/>
          <w:kern w:val="2"/>
          <w:sz w:val="40"/>
          <w:szCs w:val="48"/>
          <w:lang w:val="en-US" w:eastAsia="zh-CN" w:bidi="ar-SA"/>
        </w:rPr>
        <w:t>2023年鹤城区财政评审服务部招聘编外专业技术人员岗位表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566"/>
        <w:textAlignment w:val="auto"/>
        <w:rPr>
          <w:rFonts w:hint="default" w:ascii="楷体_GB2312" w:hAnsi="仿宋" w:eastAsia="楷体_GB2312" w:cs="仿宋"/>
          <w:b/>
          <w:kern w:val="0"/>
          <w:sz w:val="32"/>
          <w:szCs w:val="32"/>
          <w:lang w:val="en-US" w:eastAsia="zh-CN" w:bidi="ar-SA"/>
        </w:rPr>
      </w:pPr>
    </w:p>
    <w:tbl>
      <w:tblPr>
        <w:tblStyle w:val="9"/>
        <w:tblW w:w="0" w:type="auto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571"/>
        <w:gridCol w:w="1602"/>
        <w:gridCol w:w="711"/>
        <w:gridCol w:w="1038"/>
        <w:gridCol w:w="897"/>
        <w:gridCol w:w="1192"/>
        <w:gridCol w:w="235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7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1602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招聘岗位</w:t>
            </w:r>
          </w:p>
        </w:tc>
        <w:tc>
          <w:tcPr>
            <w:tcW w:w="711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招聘计划</w:t>
            </w:r>
          </w:p>
        </w:tc>
        <w:tc>
          <w:tcPr>
            <w:tcW w:w="5482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岗位条件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7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602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711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年龄</w:t>
            </w:r>
          </w:p>
        </w:tc>
        <w:tc>
          <w:tcPr>
            <w:tcW w:w="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学历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所学专业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1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工程造价评审岗位（土木建筑工程类）</w:t>
            </w:r>
          </w:p>
        </w:tc>
        <w:tc>
          <w:tcPr>
            <w:tcW w:w="7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一级造价师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45周岁及以下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</w:p>
        </w:tc>
        <w:tc>
          <w:tcPr>
            <w:tcW w:w="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大专及以上学历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工程造价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及土建类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相关专业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具备相关专业执业资格证书，具有5年及以上相关工作经验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工程造价评审岗位（交通运输工程类）</w:t>
            </w:r>
          </w:p>
        </w:tc>
        <w:tc>
          <w:tcPr>
            <w:tcW w:w="7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一级造价师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45周岁及以下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</w:p>
        </w:tc>
        <w:tc>
          <w:tcPr>
            <w:tcW w:w="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大专及以上学历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工程造价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及交通工程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相关专业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具备相关专业执业资格证书，具有5年及以上相关工作经验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5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6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工程造价评审岗位（安装类）</w:t>
            </w:r>
          </w:p>
        </w:tc>
        <w:tc>
          <w:tcPr>
            <w:tcW w:w="71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2</w:t>
            </w:r>
          </w:p>
        </w:tc>
        <w:tc>
          <w:tcPr>
            <w:tcW w:w="10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级造价师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及以上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45周岁及以下</w:t>
            </w:r>
          </w:p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</w:p>
        </w:tc>
        <w:tc>
          <w:tcPr>
            <w:tcW w:w="89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大专及以上学历</w:t>
            </w:r>
          </w:p>
        </w:tc>
        <w:tc>
          <w:tcPr>
            <w:tcW w:w="11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工程造价</w:t>
            </w:r>
            <w:r>
              <w:rPr>
                <w:rFonts w:hint="eastAsia" w:ascii="Segoe UI" w:hAnsi="Segoe UI" w:eastAsia="宋体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  <w:lang w:val="en-US" w:eastAsia="zh-CN"/>
              </w:rPr>
              <w:t>及安装类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相关专业</w:t>
            </w:r>
          </w:p>
        </w:tc>
        <w:tc>
          <w:tcPr>
            <w:tcW w:w="23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 w:line="33" w:lineRule="atLeast"/>
              <w:jc w:val="center"/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  <w:t>具备相关专业执业资格证书，具有5年及以上相关工作经验</w:t>
            </w:r>
          </w:p>
        </w:tc>
      </w:tr>
    </w:tbl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jc w:val="both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wMDZiMDczZmU3MTg1ODMyOGUyNDA4ZDc1YjI4OWEifQ=="/>
  </w:docVars>
  <w:rsids>
    <w:rsidRoot w:val="00000000"/>
    <w:rsid w:val="00C9289D"/>
    <w:rsid w:val="02FA45A2"/>
    <w:rsid w:val="0B602D4D"/>
    <w:rsid w:val="0BB52366"/>
    <w:rsid w:val="0D844633"/>
    <w:rsid w:val="10F17D46"/>
    <w:rsid w:val="14524026"/>
    <w:rsid w:val="17894D64"/>
    <w:rsid w:val="18B90B18"/>
    <w:rsid w:val="23151645"/>
    <w:rsid w:val="25846588"/>
    <w:rsid w:val="2798773E"/>
    <w:rsid w:val="27D87A1C"/>
    <w:rsid w:val="29814E4A"/>
    <w:rsid w:val="39CB136F"/>
    <w:rsid w:val="3A3C461C"/>
    <w:rsid w:val="3AF12029"/>
    <w:rsid w:val="4859083D"/>
    <w:rsid w:val="48B70853"/>
    <w:rsid w:val="49A40179"/>
    <w:rsid w:val="50127063"/>
    <w:rsid w:val="503E7A6D"/>
    <w:rsid w:val="55E97640"/>
    <w:rsid w:val="57A072C9"/>
    <w:rsid w:val="598C2E45"/>
    <w:rsid w:val="5A50086B"/>
    <w:rsid w:val="5D0E3713"/>
    <w:rsid w:val="5EF4589F"/>
    <w:rsid w:val="63333216"/>
    <w:rsid w:val="655E5A5D"/>
    <w:rsid w:val="69DB0C50"/>
    <w:rsid w:val="6FEF1F4A"/>
    <w:rsid w:val="7295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rPr>
      <w:rFonts w:eastAsia="黑体"/>
      <w:w w:val="80"/>
      <w:sz w:val="124"/>
    </w:rPr>
  </w:style>
  <w:style w:type="paragraph" w:styleId="5">
    <w:name w:val="Date"/>
    <w:basedOn w:val="1"/>
    <w:next w:val="1"/>
    <w:qFormat/>
    <w:uiPriority w:val="0"/>
    <w:rPr>
      <w:szCs w:val="20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208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2023-11-14T04:32:00Z</dcterms:created>
  <dc:creator>Administrator</dc:creator>
  <cp:lastModifiedBy>Emmanuel.S</cp:lastModifiedBy>
  <cp:lastPrinted>2023-11-15T02:43:00Z</cp:lastPrinted>
  <dcterms:modified xsi:type="dcterms:W3CDTF">2023-11-15T03:06:22Z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B7BBCB17CBE541E8B5A1116278F3EAB0_13</vt:lpwstr>
  </property>
</Properties>
</file>