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33"/>
        <w:gridCol w:w="1683"/>
        <w:gridCol w:w="2166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4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雨城区检察院聘用人员岗位表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0" w:hRule="atLeast"/>
        </w:trPr>
        <w:tc>
          <w:tcPr>
            <w:tcW w:w="183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招聘岗位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招聘人数/名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40" w:hRule="atLeast"/>
        </w:trPr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书记员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84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年龄在35周岁以下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汉语言文学、新闻学专业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40" w:hRule="atLeast"/>
        </w:trPr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书记员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840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年龄在35周岁以下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40" w:hRule="atLeast"/>
        </w:trPr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书记员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840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年龄在35周岁以下</w:t>
            </w:r>
          </w:p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档案学专业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FB3AD"/>
    <w:multiLevelType w:val="singleLevel"/>
    <w:tmpl w:val="B65FB3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469FC42"/>
    <w:multiLevelType w:val="singleLevel"/>
    <w:tmpl w:val="1469FC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B232B30"/>
    <w:multiLevelType w:val="singleLevel"/>
    <w:tmpl w:val="2B232B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YmYwYjNlM2EwNGEzN2QyYjM5NmJlNmE5N2VhOWEifQ=="/>
  </w:docVars>
  <w:rsids>
    <w:rsidRoot w:val="31460949"/>
    <w:rsid w:val="314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2023-11-17T02:20:00Z</dcterms:created>
  <dc:creator>胡同里有猫</dc:creator>
  <cp:lastModifiedBy>胡同里有猫</cp:lastModifiedBy>
  <dcterms:modified xsi:type="dcterms:W3CDTF">2023-11-17T03:43:09Z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E086A59FF8064DB8B29D50CBD426E044_11</vt:lpwstr>
  </property>
</Properties>
</file>