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雨城区检察院</w:t>
      </w:r>
      <w:r>
        <w:rPr>
          <w:rFonts w:hint="eastAsia" w:ascii="宋体" w:hAnsi="宋体" w:eastAsia="宋体" w:cs="宋体"/>
          <w:sz w:val="44"/>
          <w:szCs w:val="44"/>
        </w:rPr>
        <w:t>聘用人员报名登记表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891"/>
        <w:gridCol w:w="274"/>
        <w:gridCol w:w="776"/>
        <w:gridCol w:w="418"/>
        <w:gridCol w:w="714"/>
        <w:gridCol w:w="295"/>
        <w:gridCol w:w="959"/>
        <w:gridCol w:w="309"/>
        <w:gridCol w:w="1159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姓名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贯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4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 务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熟悉专业有何专长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3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家庭地址</w:t>
            </w:r>
          </w:p>
        </w:tc>
        <w:tc>
          <w:tcPr>
            <w:tcW w:w="72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69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全日制教 育</w:t>
            </w:r>
          </w:p>
        </w:tc>
        <w:tc>
          <w:tcPr>
            <w:tcW w:w="2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育</w:t>
            </w:r>
          </w:p>
        </w:tc>
        <w:tc>
          <w:tcPr>
            <w:tcW w:w="22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职务等级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任职时间</w:t>
            </w:r>
          </w:p>
        </w:tc>
        <w:tc>
          <w:tcPr>
            <w:tcW w:w="2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2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72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2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2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69" w:type="dxa"/>
            <w:vMerge w:val="restart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家庭主要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113" w:leftChars="0" w:right="113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成员关系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 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92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29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269" w:type="dxa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72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填表人签名或盖章：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B4F12"/>
    <w:rsid w:val="639B4F12"/>
    <w:rsid w:val="7B77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2023-02-28T02:08:00Z</dcterms:created>
  <dc:creator>Administrator</dc:creator>
  <cp:lastModifiedBy>Administrator</cp:lastModifiedBy>
  <cp:lastPrinted>2023-02-28T02:38:43Z</cp:lastPrinted>
  <dcterms:modified xsi:type="dcterms:W3CDTF">2023-02-28T03:32:04Z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