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附件3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40" w:line="218" w:lineRule="auto"/>
        <w:ind w:left="3163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30"/>
          <w:w w:val="10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30"/>
          <w:w w:val="100"/>
          <w:kern w:val="0"/>
          <w:sz w:val="44"/>
          <w:szCs w:val="44"/>
          <w:lang w:val="en-US" w:eastAsia="en-US" w:bidi="ar-SA"/>
        </w:rPr>
        <w:t>同意报考证明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89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同志，身份证号为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系我单位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>（人员身份，如在职在编工作人员、编外聘用工作人员、劳动合同制人员等）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人员，自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日在我单位工作至今。我单位同意其参加广西新闻出版技工学校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年度公开招聘工作人员考试。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560" w:lineRule="exact"/>
        <w:ind w:lef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52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单位名称（公章</w:t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</w:rPr>
        <w:t>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0" w:lineRule="exact"/>
        <w:ind w:left="51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>日</w:t>
      </w:r>
    </w:p>
    <w:sectPr>
      <w:pgSz w:w="11906" w:h="16838"/>
      <w:pgMar w:top="1431" w:right="1473" w:bottom="0" w:left="15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字魂40号-小城非凡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书体坊禚效锋行草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k5NTk5MTA5MzJlZjljNzNjNTBjZTc5NjZkMDk1MzcifQ=="/>
  </w:docVars>
  <w:rsids>
    <w:rsidRoot w:val="00000000"/>
    <w:rsid w:val="05597A8E"/>
    <w:rsid w:val="0BB377CC"/>
    <w:rsid w:val="109B33F6"/>
    <w:rsid w:val="15B86D09"/>
    <w:rsid w:val="19120228"/>
    <w:rsid w:val="19CE23A1"/>
    <w:rsid w:val="1C914AAE"/>
    <w:rsid w:val="26761F2D"/>
    <w:rsid w:val="2C38408C"/>
    <w:rsid w:val="383B4C4E"/>
    <w:rsid w:val="59815DE1"/>
    <w:rsid w:val="7CF26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2023-11-27T09:13:00Z</dcterms:created>
  <dc:creator>Administrator</dc:creator>
  <cp:lastModifiedBy>MT</cp:lastModifiedBy>
  <dcterms:modified xsi:type="dcterms:W3CDTF">2023-11-27T01:17:25Z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2023-11-27T09:10:50Z</vt:filetime>
  </property>
  <property fmtid="{D5CDD505-2E9C-101B-9397-08002B2CF9AE}" pid="4" name="KSOProductBuildVer">
    <vt:lpwstr>2052-12.1.0.15712</vt:lpwstr>
  </property>
  <property fmtid="{D5CDD505-2E9C-101B-9397-08002B2CF9AE}" pid="5" name="ICV">
    <vt:lpwstr>A4748264B5D6429DA267AAC9FA76A603_12</vt:lpwstr>
  </property>
</Properties>
</file>