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回避</w:t>
      </w:r>
      <w:r>
        <w:rPr>
          <w:rFonts w:ascii="方正小标宋_GBK" w:eastAsia="方正小标宋_GBK"/>
          <w:sz w:val="44"/>
          <w:szCs w:val="44"/>
        </w:rPr>
        <w:t>关系及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我已仔细阅读《海南省交通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工程建设局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23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年考核招聘劳动合同制人员公告》，清楚并理解其内容。现郑重承诺如下：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一</w:t>
      </w: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回避</w:t>
      </w: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关系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对照《事业单位人事管理回避规定》和《海南省交通工程建设局编外人员招聘管理办法（试行）》（琼交建局〔2023〕233号）等规定，本人属于下列第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</w:rPr>
        <w:t>种</w:t>
      </w:r>
      <w:r>
        <w:rPr>
          <w:rFonts w:ascii="仿宋_GB2312" w:eastAsia="仿宋_GB2312"/>
          <w:color w:val="000000"/>
          <w:sz w:val="32"/>
        </w:rPr>
        <w:t>情形。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（一）没有需要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回避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的关系；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（二）存在需要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回避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的关系；本人有亲属在</w:t>
      </w:r>
      <w:r>
        <w:rPr>
          <w:rFonts w:hint="eastAsia" w:ascii="仿宋_GB2312" w:eastAsia="仿宋_GB2312"/>
          <w:color w:val="000000"/>
          <w:sz w:val="32"/>
        </w:rPr>
        <w:t>海南省</w:t>
      </w:r>
      <w:r>
        <w:rPr>
          <w:rFonts w:ascii="仿宋_GB2312" w:eastAsia="仿宋_GB2312"/>
          <w:color w:val="000000"/>
          <w:sz w:val="32"/>
        </w:rPr>
        <w:t>交通运输厅</w:t>
      </w:r>
      <w:r>
        <w:rPr>
          <w:rFonts w:hint="eastAsia" w:ascii="仿宋_GB2312" w:eastAsia="仿宋_GB2312"/>
          <w:color w:val="000000"/>
          <w:sz w:val="32"/>
        </w:rPr>
        <w:t>或</w:t>
      </w:r>
      <w:r>
        <w:rPr>
          <w:rFonts w:ascii="仿宋_GB2312" w:eastAsia="仿宋_GB2312"/>
          <w:color w:val="000000"/>
          <w:sz w:val="32"/>
        </w:rPr>
        <w:t>海南省交通工程建设局</w:t>
      </w:r>
      <w:r>
        <w:rPr>
          <w:rFonts w:hint="eastAsia" w:ascii="仿宋_GB2312" w:eastAsia="仿宋_GB2312"/>
          <w:color w:val="000000"/>
          <w:sz w:val="32"/>
        </w:rPr>
        <w:t>任职</w:t>
      </w:r>
      <w:r>
        <w:rPr>
          <w:rFonts w:ascii="仿宋_GB2312" w:eastAsia="仿宋_GB2312"/>
          <w:color w:val="000000"/>
          <w:sz w:val="32"/>
        </w:rPr>
        <w:t>工作，具体</w:t>
      </w:r>
      <w:r>
        <w:rPr>
          <w:rFonts w:hint="eastAsia" w:ascii="仿宋_GB2312" w:eastAsia="仿宋_GB2312"/>
          <w:color w:val="000000"/>
          <w:sz w:val="32"/>
        </w:rPr>
        <w:t>亲属关系</w:t>
      </w:r>
      <w:r>
        <w:rPr>
          <w:rFonts w:ascii="仿宋_GB2312" w:eastAsia="仿宋_GB2312"/>
          <w:color w:val="000000"/>
          <w:sz w:val="32"/>
        </w:rPr>
        <w:t>、</w:t>
      </w:r>
      <w:r>
        <w:rPr>
          <w:rFonts w:hint="eastAsia" w:ascii="仿宋_GB2312" w:eastAsia="仿宋_GB2312"/>
          <w:color w:val="000000"/>
          <w:sz w:val="32"/>
        </w:rPr>
        <w:t>亲属</w:t>
      </w:r>
      <w:r>
        <w:rPr>
          <w:rFonts w:ascii="仿宋_GB2312" w:eastAsia="仿宋_GB2312"/>
          <w:color w:val="000000"/>
          <w:sz w:val="32"/>
        </w:rPr>
        <w:t>姓名及</w:t>
      </w:r>
      <w:r>
        <w:rPr>
          <w:rFonts w:hint="eastAsia" w:ascii="仿宋_GB2312" w:eastAsia="仿宋_GB2312"/>
          <w:color w:val="000000"/>
          <w:sz w:val="32"/>
        </w:rPr>
        <w:t>现任</w:t>
      </w:r>
      <w:r>
        <w:rPr>
          <w:rFonts w:ascii="仿宋_GB2312" w:eastAsia="仿宋_GB2312"/>
          <w:color w:val="000000"/>
          <w:sz w:val="32"/>
        </w:rPr>
        <w:t>职务为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snapToGrid w:val="0"/>
        <w:spacing w:line="560" w:lineRule="exac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21"/>
        </w:rPr>
        <w:t>二</w:t>
      </w:r>
      <w:r>
        <w:rPr>
          <w:rFonts w:ascii="黑体" w:hAnsi="黑体" w:eastAsia="黑体" w:cs="Times New Roman"/>
          <w:color w:val="000000"/>
          <w:kern w:val="0"/>
          <w:sz w:val="32"/>
          <w:szCs w:val="21"/>
        </w:rPr>
        <w:t>、诚信承诺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专业技术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职称、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职业技术资格、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工作经历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经验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课题项目、学术论文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本人自行与所在单位进行沟通，确保考察、招录等工作顺利进行，如因此导致后续考核招聘手续受阻的，责任自负。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498</Characters>
  <Lines>4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未定义</cp:lastModifiedBy>
  <dcterms:modified xsi:type="dcterms:W3CDTF">2023-11-27T07:58:32Z</dcterms:modified>
  <dc:title>回避关系及诚信承诺书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