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应急管理部国际交流合作中心2024年度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第一批次公开招聘应届毕业生岗位信息表</w:t>
      </w:r>
    </w:p>
    <w:p>
      <w:pPr>
        <w:spacing w:line="3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4"/>
        <w:tblW w:w="146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99"/>
        <w:gridCol w:w="2131"/>
        <w:gridCol w:w="3062"/>
        <w:gridCol w:w="1028"/>
        <w:gridCol w:w="1114"/>
        <w:gridCol w:w="869"/>
        <w:gridCol w:w="42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黑体" w:hAnsi="仿宋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仿宋" w:eastAsia="黑体" w:cs="宋体"/>
                <w:kern w:val="0"/>
                <w:sz w:val="32"/>
                <w:szCs w:val="32"/>
              </w:rPr>
              <w:t>部门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黑体" w:hAnsi="仿宋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仿宋" w:eastAsia="黑体" w:cs="宋体"/>
                <w:kern w:val="0"/>
                <w:sz w:val="32"/>
                <w:szCs w:val="32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黑体" w:hAnsi="仿宋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仿宋" w:eastAsia="黑体" w:cs="宋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黑体" w:hAnsi="仿宋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仿宋" w:eastAsia="黑体" w:cs="宋体"/>
                <w:kern w:val="0"/>
                <w:sz w:val="32"/>
                <w:szCs w:val="32"/>
              </w:rPr>
              <w:t>岗位职责</w:t>
            </w:r>
          </w:p>
        </w:tc>
        <w:tc>
          <w:tcPr>
            <w:tcW w:w="3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黑体" w:hAnsi="仿宋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仿宋" w:eastAsia="黑体" w:cs="宋体"/>
                <w:kern w:val="0"/>
                <w:sz w:val="32"/>
                <w:szCs w:val="32"/>
              </w:rPr>
              <w:t>专业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黑体" w:hAnsi="仿宋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仿宋" w:eastAsia="黑体" w:cs="宋体"/>
                <w:kern w:val="0"/>
                <w:sz w:val="32"/>
                <w:szCs w:val="32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黑体" w:hAnsi="仿宋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仿宋" w:eastAsia="黑体" w:cs="宋体"/>
                <w:kern w:val="0"/>
                <w:sz w:val="32"/>
                <w:szCs w:val="32"/>
              </w:rPr>
              <w:t>学位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黑体" w:hAnsi="仿宋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仿宋" w:eastAsia="黑体" w:cs="宋体"/>
                <w:kern w:val="0"/>
                <w:sz w:val="32"/>
                <w:szCs w:val="32"/>
              </w:rPr>
              <w:t>生源地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黑体" w:hAnsi="仿宋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仿宋" w:eastAsia="黑体" w:cs="宋体"/>
                <w:kern w:val="0"/>
                <w:sz w:val="32"/>
                <w:szCs w:val="32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黑体" w:hAnsi="仿宋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仿宋" w:eastAsia="黑体" w:cs="宋体"/>
                <w:kern w:val="0"/>
                <w:sz w:val="32"/>
                <w:szCs w:val="32"/>
              </w:rPr>
              <w:t>人数</w:t>
            </w:r>
          </w:p>
        </w:tc>
        <w:tc>
          <w:tcPr>
            <w:tcW w:w="4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黑体" w:hAnsi="仿宋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仿宋" w:eastAsia="黑体" w:cs="宋体"/>
                <w:kern w:val="0"/>
                <w:sz w:val="32"/>
                <w:szCs w:val="32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办公室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（财务部）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会计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Style w:val="10"/>
                <w:rFonts w:hint="eastAsia" w:ascii="仿宋_GB2312" w:hAnsi="宋体" w:eastAsia="仿宋_GB2312"/>
                <w:szCs w:val="21"/>
              </w:rPr>
              <w:t>主要负责审核原始凭证、填制会计凭证，及时记账算账、按时结账、如期报账、定期对账，按照规定编制有关财务、税务、统计报表等工作</w:t>
            </w:r>
          </w:p>
        </w:tc>
        <w:tc>
          <w:tcPr>
            <w:tcW w:w="3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会计学（120201）、会计（125300）、财务学（1202Z1、1202Z3）、财务管理（1202Z1、1202Z2、1202Z6）、财政学（020203）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研究生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CN"/>
              </w:rPr>
              <w:t>及以上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北京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1</w:t>
            </w:r>
          </w:p>
        </w:tc>
        <w:tc>
          <w:tcPr>
            <w:tcW w:w="4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1.熟悉国家财经法律法规，具备财务管理、会计核算等相关专业知识，能熟练掌握财务、统计等相关软件；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2.具有较强的政治意识、敬业精神和严谨细致的工作品质；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3.具有较好的沟通协调和文字表达能力。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涉外培训部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项目助理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Style w:val="10"/>
                <w:rFonts w:hint="eastAsia" w:ascii="仿宋_GB2312" w:hAnsi="宋体" w:eastAsia="仿宋_GB2312"/>
                <w:szCs w:val="21"/>
              </w:rPr>
              <w:t>主要负责制定涉外培训、国际合作等项目方案并组织具体实施等工作。</w:t>
            </w:r>
          </w:p>
        </w:tc>
        <w:tc>
          <w:tcPr>
            <w:tcW w:w="3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防灾减灾工程及防护工程（081405）、安全技术及工程（081903）、安全科学与工程（083700）、应急管理（1204Z3、120111T）、化学工程与技术（081700）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研究生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CN"/>
              </w:rPr>
              <w:t>及以上</w:t>
            </w:r>
            <w:bookmarkStart w:id="0" w:name="_GoBack"/>
            <w:bookmarkEnd w:id="0"/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北京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1</w:t>
            </w:r>
          </w:p>
        </w:tc>
        <w:tc>
          <w:tcPr>
            <w:tcW w:w="4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1.熟悉应急管理、安全生产、防灾减灾救灾相关政策和法律法规；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2.具有较好的文字功底和沟通、协调能力，有创新意识和团队合作精神；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3.吃苦耐劳，具有较强的敬业和奉献精神。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600"/>
              <w:jc w:val="center"/>
              <w:textAlignment w:val="auto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合计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2</w:t>
            </w:r>
          </w:p>
        </w:tc>
        <w:tc>
          <w:tcPr>
            <w:tcW w:w="4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ind w:left="-468" w:leftChars="-223" w:right="-993" w:rightChars="-473" w:firstLine="735" w:firstLineChars="35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color w:val="000000"/>
          <w:szCs w:val="21"/>
        </w:rPr>
        <w:t>备注：</w:t>
      </w:r>
      <w:r>
        <w:rPr>
          <w:rFonts w:hint="eastAsia" w:ascii="仿宋" w:hAnsi="仿宋" w:eastAsia="仿宋"/>
          <w:szCs w:val="21"/>
        </w:rPr>
        <w:t>1.岗位学历要求为应聘人员已获得的最高学历，岗位专业要求为应聘人员已获得最高学历的对应专业。</w:t>
      </w:r>
    </w:p>
    <w:p>
      <w:pPr>
        <w:ind w:left="-991" w:leftChars="-472" w:right="-993" w:rightChars="-473" w:firstLine="1890" w:firstLineChars="9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2.北京市生源是指有北京市常居户口（不含学校集体户）。</w:t>
      </w:r>
    </w:p>
    <w:p>
      <w:pPr>
        <w:ind w:left="-468" w:leftChars="-223" w:firstLine="1365" w:firstLineChars="65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3.学科专业参照教育部公布的《研究生教育学科专业目录（2022年）》或研招网。</w:t>
      </w:r>
    </w:p>
    <w:p>
      <w:pPr>
        <w:ind w:left="-153" w:leftChars="-73" w:right="-993" w:rightChars="-473" w:firstLine="1050" w:firstLineChars="500"/>
      </w:pPr>
      <w:r>
        <w:rPr>
          <w:rFonts w:hint="eastAsia" w:ascii="仿宋" w:hAnsi="仿宋" w:eastAsia="仿宋"/>
          <w:szCs w:val="21"/>
        </w:rPr>
        <w:t>4.所学学科专业接近，但不在上述学科专业参考目录中的考生，可通过报名咨询电话联系招聘单位确认报名资格</w:t>
      </w:r>
      <w:r>
        <w:rPr>
          <w:rFonts w:hint="eastAsia" w:ascii="仿宋" w:hAnsi="仿宋" w:eastAsia="仿宋"/>
          <w:szCs w:val="21"/>
          <w:lang w:eastAsia="zh-CN"/>
        </w:rPr>
        <w:t>。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c1MDk3M2VmMmNmNDliZDkxMDhjZWRkYTBhMmMwYjkifQ=="/>
  </w:docVars>
  <w:rsids>
    <w:rsidRoot w:val="00A51102"/>
    <w:rsid w:val="00007D34"/>
    <w:rsid w:val="00020DC5"/>
    <w:rsid w:val="00044999"/>
    <w:rsid w:val="0014380B"/>
    <w:rsid w:val="00143CE6"/>
    <w:rsid w:val="0035616C"/>
    <w:rsid w:val="00383691"/>
    <w:rsid w:val="003C274C"/>
    <w:rsid w:val="0059345E"/>
    <w:rsid w:val="005A4282"/>
    <w:rsid w:val="005C2BC7"/>
    <w:rsid w:val="0066687E"/>
    <w:rsid w:val="00686615"/>
    <w:rsid w:val="00736663"/>
    <w:rsid w:val="007A18BF"/>
    <w:rsid w:val="007C3522"/>
    <w:rsid w:val="008252E1"/>
    <w:rsid w:val="00857175"/>
    <w:rsid w:val="008833A3"/>
    <w:rsid w:val="008D3C80"/>
    <w:rsid w:val="00902549"/>
    <w:rsid w:val="00A51102"/>
    <w:rsid w:val="00A605D1"/>
    <w:rsid w:val="00A60801"/>
    <w:rsid w:val="00A93663"/>
    <w:rsid w:val="00C07A1C"/>
    <w:rsid w:val="00C53680"/>
    <w:rsid w:val="00C66108"/>
    <w:rsid w:val="00CF3BDC"/>
    <w:rsid w:val="00DB46C5"/>
    <w:rsid w:val="00EB5C5D"/>
    <w:rsid w:val="00EC7C66"/>
    <w:rsid w:val="00ED6603"/>
    <w:rsid w:val="00F50D26"/>
    <w:rsid w:val="2368148B"/>
    <w:rsid w:val="463D0BF5"/>
    <w:rsid w:val="5BC5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0">
    <w:name w:val="NormalCharact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1508</Words>
  <Characters>8600</Characters>
  <Lines>71</Lines>
  <Paragraphs>20</Paragraphs>
  <TotalTime>4</TotalTime>
  <ScaleCrop>false</ScaleCrop>
  <LinksUpToDate>false</LinksUpToDate>
  <CharactersWithSpaces>10088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2023-11-13T08:54:00Z</dcterms:created>
  <dc:creator>Kathy</dc:creator>
  <cp:lastModifiedBy>灿烂</cp:lastModifiedBy>
  <cp:lastPrinted>2023-11-14T03:30:00Z</cp:lastPrinted>
  <dcterms:modified xsi:type="dcterms:W3CDTF">2023-11-20T00:32:31Z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B046358EC2BD417E9CB296885AB4845E_12</vt:lpwstr>
  </property>
</Properties>
</file>