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Cs w:val="32"/>
        </w:rPr>
      </w:pPr>
      <w:r>
        <w:rPr>
          <w:rFonts w:hAnsi="黑体" w:eastAsia="黑体"/>
          <w:szCs w:val="32"/>
        </w:rPr>
        <w:t>附件</w:t>
      </w:r>
      <w:r>
        <w:rPr>
          <w:rFonts w:eastAsia="黑体"/>
          <w:szCs w:val="32"/>
        </w:rPr>
        <w:t>2:</w:t>
      </w:r>
    </w:p>
    <w:p>
      <w:pPr>
        <w:rPr>
          <w:szCs w:val="32"/>
        </w:rPr>
      </w:pPr>
    </w:p>
    <w:p>
      <w:pPr>
        <w:spacing w:line="600" w:lineRule="exact"/>
        <w:jc w:val="center"/>
        <w:rPr>
          <w:rFonts w:eastAsia="方正小标宋_GBK"/>
          <w:sz w:val="44"/>
          <w:szCs w:val="44"/>
        </w:rPr>
      </w:pPr>
      <w:r>
        <w:rPr>
          <w:rFonts w:eastAsia="方正小标宋_GBK"/>
          <w:sz w:val="44"/>
          <w:szCs w:val="44"/>
        </w:rPr>
        <w:t>龙门县20</w:t>
      </w:r>
      <w:r>
        <w:rPr>
          <w:rFonts w:hint="eastAsia" w:eastAsia="方正小标宋_GBK"/>
          <w:sz w:val="44"/>
          <w:szCs w:val="44"/>
        </w:rPr>
        <w:t>2</w:t>
      </w:r>
      <w:r>
        <w:rPr>
          <w:rFonts w:hint="eastAsia" w:eastAsia="方正小标宋_GBK"/>
          <w:sz w:val="44"/>
          <w:szCs w:val="44"/>
          <w:lang w:val="en-US" w:eastAsia="zh-CN"/>
        </w:rPr>
        <w:t>3</w:t>
      </w:r>
      <w:r>
        <w:rPr>
          <w:rFonts w:eastAsia="方正小标宋_GBK"/>
          <w:sz w:val="44"/>
          <w:szCs w:val="44"/>
        </w:rPr>
        <w:t>年</w:t>
      </w:r>
      <w:r>
        <w:rPr>
          <w:rFonts w:hint="eastAsia" w:eastAsia="方正小标宋_GBK"/>
          <w:sz w:val="44"/>
          <w:szCs w:val="44"/>
          <w:lang w:val="en-US" w:eastAsia="zh-CN"/>
        </w:rPr>
        <w:t>下半年</w:t>
      </w:r>
      <w:r>
        <w:rPr>
          <w:rFonts w:eastAsia="方正小标宋_GBK"/>
          <w:sz w:val="44"/>
          <w:szCs w:val="44"/>
        </w:rPr>
        <w:t>事业单位公开招聘</w:t>
      </w:r>
    </w:p>
    <w:p>
      <w:pPr>
        <w:spacing w:line="600" w:lineRule="exact"/>
        <w:jc w:val="center"/>
        <w:rPr>
          <w:rFonts w:eastAsia="方正小标宋_GBK"/>
          <w:sz w:val="44"/>
          <w:szCs w:val="44"/>
        </w:rPr>
      </w:pPr>
      <w:r>
        <w:rPr>
          <w:rFonts w:hint="eastAsia" w:eastAsia="方正小标宋_GBK"/>
          <w:sz w:val="44"/>
          <w:szCs w:val="44"/>
        </w:rPr>
        <w:t>工作人员</w:t>
      </w:r>
      <w:r>
        <w:rPr>
          <w:rFonts w:eastAsia="方正小标宋_GBK"/>
          <w:sz w:val="44"/>
          <w:szCs w:val="44"/>
        </w:rPr>
        <w:t>报考指南</w:t>
      </w:r>
    </w:p>
    <w:p>
      <w:pPr>
        <w:ind w:firstLine="632" w:firstLineChars="200"/>
        <w:rPr>
          <w:szCs w:val="32"/>
        </w:rPr>
      </w:pPr>
    </w:p>
    <w:p>
      <w:pPr>
        <w:ind w:firstLine="632" w:firstLineChars="200"/>
        <w:rPr>
          <w:rFonts w:eastAsia="黑体"/>
          <w:szCs w:val="32"/>
        </w:rPr>
      </w:pPr>
      <w:r>
        <w:rPr>
          <w:rFonts w:hAnsi="黑体" w:eastAsia="黑体"/>
          <w:szCs w:val="32"/>
        </w:rPr>
        <w:t>一、关于资格条件</w:t>
      </w:r>
    </w:p>
    <w:p>
      <w:pPr>
        <w:ind w:firstLine="632" w:firstLineChars="200"/>
        <w:rPr>
          <w:rFonts w:eastAsia="楷体_GB2312"/>
          <w:b/>
          <w:szCs w:val="32"/>
        </w:rPr>
      </w:pPr>
      <w:r>
        <w:rPr>
          <w:rFonts w:eastAsia="楷体_GB2312"/>
          <w:b/>
          <w:szCs w:val="32"/>
        </w:rPr>
        <w:t>（一）年龄计算</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岗位年龄条件计算截止日期为202</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12</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11</w:t>
      </w:r>
      <w:r>
        <w:rPr>
          <w:rFonts w:hint="eastAsia" w:ascii="方正仿宋_GBK" w:hAnsi="方正仿宋_GBK" w:eastAsia="方正仿宋_GBK" w:cs="方正仿宋_GBK"/>
          <w:szCs w:val="32"/>
        </w:rPr>
        <w:t>日。具体如下：</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岗位年龄条件为35周岁以下的，考生出生日期应在198</w:t>
      </w:r>
      <w:r>
        <w:rPr>
          <w:rFonts w:hint="eastAsia" w:ascii="方正仿宋_GBK" w:hAnsi="方正仿宋_GBK" w:eastAsia="方正仿宋_GBK" w:cs="方正仿宋_GBK"/>
          <w:szCs w:val="32"/>
          <w:lang w:val="en-US" w:eastAsia="zh-CN"/>
        </w:rPr>
        <w:t>7</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12</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11</w:t>
      </w:r>
      <w:r>
        <w:rPr>
          <w:rFonts w:hint="eastAsia" w:ascii="方正仿宋_GBK" w:hAnsi="方正仿宋_GBK" w:eastAsia="方正仿宋_GBK" w:cs="方正仿宋_GBK"/>
          <w:szCs w:val="32"/>
        </w:rPr>
        <w:t>日至200</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12</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11</w:t>
      </w:r>
      <w:r>
        <w:rPr>
          <w:rFonts w:hint="eastAsia" w:ascii="方正仿宋_GBK" w:hAnsi="方正仿宋_GBK" w:eastAsia="方正仿宋_GBK" w:cs="方正仿宋_GBK"/>
          <w:szCs w:val="32"/>
        </w:rPr>
        <w:t>日期间；40周岁以下的，考生出生日期应在198</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12</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11</w:t>
      </w:r>
      <w:r>
        <w:rPr>
          <w:rFonts w:hint="eastAsia" w:ascii="方正仿宋_GBK" w:hAnsi="方正仿宋_GBK" w:eastAsia="方正仿宋_GBK" w:cs="方正仿宋_GBK"/>
          <w:szCs w:val="32"/>
        </w:rPr>
        <w:t>日至200</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12</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11</w:t>
      </w:r>
      <w:r>
        <w:rPr>
          <w:rFonts w:hint="eastAsia" w:ascii="方正仿宋_GBK" w:hAnsi="方正仿宋_GBK" w:eastAsia="方正仿宋_GBK" w:cs="方正仿宋_GBK"/>
          <w:szCs w:val="32"/>
        </w:rPr>
        <w:t>日期间。</w:t>
      </w:r>
    </w:p>
    <w:p>
      <w:pPr>
        <w:ind w:firstLine="632" w:firstLineChars="200"/>
        <w:rPr>
          <w:rFonts w:eastAsia="楷体_GB2312"/>
          <w:b/>
          <w:szCs w:val="32"/>
        </w:rPr>
      </w:pPr>
      <w:r>
        <w:rPr>
          <w:rFonts w:eastAsia="楷体_GB2312"/>
          <w:b/>
          <w:szCs w:val="32"/>
        </w:rPr>
        <w:t>（二）工作经历问题</w:t>
      </w:r>
    </w:p>
    <w:p>
      <w:pPr>
        <w:ind w:firstLine="632" w:firstLineChars="200"/>
        <w:rPr>
          <w:rFonts w:hint="eastAsia" w:ascii="方正仿宋_GBK" w:hAnsi="方正仿宋_GBK" w:eastAsia="方正仿宋_GBK" w:cs="方正仿宋_GBK"/>
          <w:szCs w:val="32"/>
        </w:rPr>
      </w:pPr>
      <w:r>
        <w:rPr>
          <w:rFonts w:eastAsia="楷体_GB2312"/>
          <w:b/>
          <w:szCs w:val="32"/>
        </w:rPr>
        <w:t>1．工作经历计算起止日期。</w:t>
      </w:r>
      <w:r>
        <w:rPr>
          <w:rFonts w:hint="eastAsia" w:ascii="方正仿宋_GBK" w:hAnsi="方正仿宋_GBK" w:eastAsia="方正仿宋_GBK" w:cs="方正仿宋_GBK"/>
          <w:szCs w:val="32"/>
        </w:rPr>
        <w:t>工作经历的起算日期为本人到有关单位报到之日，截止日期为202</w:t>
      </w:r>
      <w:r>
        <w:rPr>
          <w:rFonts w:hint="eastAsia" w:ascii="方正仿宋_GBK" w:hAnsi="方正仿宋_GBK" w:eastAsia="方正仿宋_GBK" w:cs="方正仿宋_GBK"/>
          <w:szCs w:val="32"/>
          <w:lang w:val="en-US" w:eastAsia="zh-CN"/>
        </w:rPr>
        <w:t>3</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12</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11</w:t>
      </w:r>
      <w:r>
        <w:rPr>
          <w:rFonts w:hint="eastAsia" w:ascii="方正仿宋_GBK" w:hAnsi="方正仿宋_GBK" w:eastAsia="方正仿宋_GBK" w:cs="方正仿宋_GBK"/>
          <w:szCs w:val="32"/>
        </w:rPr>
        <w:t>日。</w:t>
      </w:r>
    </w:p>
    <w:p>
      <w:pPr>
        <w:ind w:firstLine="632" w:firstLineChars="200"/>
        <w:rPr>
          <w:szCs w:val="32"/>
        </w:rPr>
      </w:pPr>
      <w:r>
        <w:rPr>
          <w:rFonts w:eastAsia="楷体_GB2312"/>
          <w:b/>
          <w:szCs w:val="32"/>
        </w:rPr>
        <w:t>2．证明工作经历所需提供的材料。</w:t>
      </w:r>
      <w:r>
        <w:rPr>
          <w:szCs w:val="32"/>
        </w:rPr>
        <w:t xml:space="preserve">报考人员需在报名表中详细不间断地记述相关工作经历，并在资格审核时提供相关证明材料：     </w:t>
      </w:r>
    </w:p>
    <w:p>
      <w:pPr>
        <w:ind w:firstLine="632" w:firstLineChars="200"/>
        <w:rPr>
          <w:szCs w:val="32"/>
        </w:rPr>
      </w:pPr>
      <w:r>
        <w:rPr>
          <w:szCs w:val="32"/>
        </w:rPr>
        <w:t>在机关事业单位工作的在编人员，需提供有关单位出具的工作证明或聘用合同；非在编人员需提供有关单位出具的工作证明或劳动合同；</w:t>
      </w:r>
    </w:p>
    <w:p>
      <w:pPr>
        <w:ind w:firstLine="632" w:firstLineChars="200"/>
        <w:rPr>
          <w:szCs w:val="32"/>
        </w:rPr>
      </w:pPr>
      <w:r>
        <w:rPr>
          <w:szCs w:val="32"/>
        </w:rPr>
        <w:t>在企业或其他村（社区）组织及其他经济组织、社会组织工作的人员，需提供劳动合同，或工资证明，或社保证明。</w:t>
      </w:r>
    </w:p>
    <w:p>
      <w:pPr>
        <w:ind w:firstLine="632" w:firstLineChars="200"/>
        <w:rPr>
          <w:szCs w:val="32"/>
        </w:rPr>
      </w:pPr>
      <w:r>
        <w:rPr>
          <w:rFonts w:eastAsia="楷体_GB2312"/>
          <w:b/>
          <w:szCs w:val="32"/>
        </w:rPr>
        <w:t>3．基层工作经历的概念。</w:t>
      </w:r>
      <w:r>
        <w:rPr>
          <w:szCs w:val="32"/>
        </w:rPr>
        <w:t>基层工作经历，是指具有在县级及以下党政机关、国有企事业单位、村（社区）组织及其他经济组织、社会组织等工作的经历。</w:t>
      </w:r>
    </w:p>
    <w:p>
      <w:pPr>
        <w:ind w:firstLine="632" w:firstLineChars="200"/>
        <w:rPr>
          <w:szCs w:val="32"/>
        </w:rPr>
      </w:pPr>
      <w:r>
        <w:rPr>
          <w:szCs w:val="32"/>
        </w:rPr>
        <w:t>离校未就业高校毕业生到高校毕业生实习见习基地（该基地为基层单位）参加见习或者到企事业单位参与项目研究的经历，可视为基层工作经历。</w:t>
      </w:r>
    </w:p>
    <w:p>
      <w:pPr>
        <w:ind w:firstLine="632" w:firstLineChars="200"/>
        <w:rPr>
          <w:szCs w:val="32"/>
        </w:rPr>
      </w:pPr>
      <w:r>
        <w:rPr>
          <w:szCs w:val="32"/>
        </w:rPr>
        <w:t>在军队团和相当于团以下单位工作的经历，退役士兵在军队服现役的经历，可视为基层工作经历。</w:t>
      </w:r>
    </w:p>
    <w:p>
      <w:pPr>
        <w:ind w:firstLine="632" w:firstLineChars="200"/>
        <w:rPr>
          <w:szCs w:val="32"/>
        </w:rPr>
      </w:pPr>
      <w:r>
        <w:rPr>
          <w:szCs w:val="32"/>
        </w:rPr>
        <w:t>在校期间的社会实践经历及参加相关工作的，即使与单位签订劳动合同并缴纳社会保险，也不视为基层工作经历。</w:t>
      </w:r>
    </w:p>
    <w:p>
      <w:pPr>
        <w:ind w:firstLine="632" w:firstLineChars="200"/>
        <w:rPr>
          <w:rFonts w:hint="eastAsia" w:ascii="方正仿宋_GBK" w:hAnsi="方正仿宋_GBK" w:eastAsia="方正仿宋_GBK" w:cs="方正仿宋_GBK"/>
          <w:szCs w:val="32"/>
        </w:rPr>
      </w:pPr>
      <w:r>
        <w:rPr>
          <w:rFonts w:eastAsia="楷体_GB2312"/>
          <w:b/>
          <w:szCs w:val="32"/>
        </w:rPr>
        <w:t>4．基层工作经历计算起止日期。</w:t>
      </w:r>
      <w:r>
        <w:rPr>
          <w:rFonts w:hint="eastAsia" w:ascii="方正仿宋_GBK" w:hAnsi="方正仿宋_GBK" w:eastAsia="方正仿宋_GBK" w:cs="方正仿宋_GBK"/>
          <w:szCs w:val="32"/>
        </w:rPr>
        <w:t>在基层党政机关、国有企事业单位工作的人员，基层工作经历时间自报到之日算起。</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到村（社区）组织及其他经济组织、社会组织等工作的人员，基层工作经历时间以劳动合同约定的起始时间算起。</w:t>
      </w:r>
    </w:p>
    <w:p>
      <w:pPr>
        <w:ind w:firstLine="632"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到基层公益岗位（社会管理和公共服务）初次就业的人员，基层工作经历时间从工作协议约定的起始时间算起。</w:t>
      </w:r>
    </w:p>
    <w:p>
      <w:pPr>
        <w:ind w:firstLine="632" w:firstLineChars="200"/>
        <w:rPr>
          <w:szCs w:val="32"/>
        </w:rPr>
      </w:pPr>
      <w:r>
        <w:rPr>
          <w:rFonts w:hint="eastAsia" w:ascii="方正仿宋_GBK" w:hAnsi="方正仿宋_GBK" w:eastAsia="方正仿宋_GBK" w:cs="方正仿宋_GBK"/>
          <w:szCs w:val="32"/>
        </w:rPr>
        <w:t>毕业离校未就业高校毕业生到高校毕业生实习见习基地（该基地须为基层单位）参加见习或者到企事业单位参与项</w:t>
      </w:r>
      <w:r>
        <w:rPr>
          <w:szCs w:val="32"/>
        </w:rPr>
        <w:t>目研究的人员，基层工作经历时间自报到之日算起。</w:t>
      </w:r>
    </w:p>
    <w:p>
      <w:pPr>
        <w:ind w:firstLine="632" w:firstLineChars="200"/>
        <w:rPr>
          <w:szCs w:val="32"/>
        </w:rPr>
      </w:pPr>
      <w:r>
        <w:rPr>
          <w:szCs w:val="32"/>
        </w:rPr>
        <w:t>自主创业并办理工商注册手续的人员，其基层工作经历时间自营业执照颁发之日算起。以灵活就业形式初次就业人员，其基层工作经历时间从登记灵活就业并经审批确认的起始时间算起。</w:t>
      </w:r>
    </w:p>
    <w:p>
      <w:pPr>
        <w:ind w:firstLine="632" w:firstLineChars="200"/>
        <w:rPr>
          <w:rFonts w:hint="eastAsia" w:ascii="方正仿宋_GBK" w:hAnsi="方正仿宋_GBK" w:eastAsia="方正仿宋_GBK" w:cs="方正仿宋_GBK"/>
          <w:b w:val="0"/>
          <w:bCs/>
          <w:szCs w:val="32"/>
        </w:rPr>
      </w:pPr>
      <w:r>
        <w:rPr>
          <w:rFonts w:hint="eastAsia" w:ascii="方正楷体_GBK" w:hAnsi="方正楷体_GBK" w:eastAsia="方正楷体_GBK" w:cs="方正楷体_GBK"/>
          <w:b/>
          <w:bCs w:val="0"/>
          <w:szCs w:val="32"/>
        </w:rPr>
        <w:t>（三）</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应届毕业生</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岗位、</w:t>
      </w:r>
      <w:r>
        <w:rPr>
          <w:rFonts w:hint="eastAsia" w:ascii="方正楷体_GBK" w:hAnsi="方正楷体_GBK" w:eastAsia="方正楷体_GBK" w:cs="方正楷体_GBK"/>
          <w:b/>
          <w:bCs w:val="0"/>
          <w:szCs w:val="32"/>
        </w:rPr>
        <w:t>学历、学位及专业等问题</w:t>
      </w:r>
    </w:p>
    <w:p>
      <w:pPr>
        <w:ind w:firstLine="948" w:firstLineChars="300"/>
        <w:rPr>
          <w:rFonts w:hint="eastAsia" w:ascii="方正仿宋_GBK" w:hAnsi="方正仿宋_GBK" w:eastAsia="方正仿宋_GBK" w:cs="方正仿宋_GBK"/>
          <w:b w:val="0"/>
          <w:bCs/>
          <w:szCs w:val="32"/>
          <w:lang w:val="en-US"/>
        </w:rPr>
      </w:pPr>
      <w:r>
        <w:rPr>
          <w:rFonts w:hint="eastAsia" w:ascii="方正楷体_GBK" w:hAnsi="方正楷体_GBK" w:eastAsia="方正楷体_GBK" w:cs="方正楷体_GBK"/>
          <w:b/>
          <w:bCs w:val="0"/>
          <w:szCs w:val="32"/>
        </w:rPr>
        <w:t>1．</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应届毕业生</w:t>
      </w:r>
      <w:r>
        <w:rPr>
          <w:rFonts w:hint="eastAsia" w:ascii="方正楷体_GBK" w:hAnsi="方正楷体_GBK" w:eastAsia="方正楷体_GBK" w:cs="方正楷体_GBK"/>
          <w:b/>
          <w:bCs w:val="0"/>
          <w:szCs w:val="32"/>
          <w:lang w:eastAsia="zh-CN"/>
        </w:rPr>
        <w:t>”</w:t>
      </w:r>
      <w:r>
        <w:rPr>
          <w:rFonts w:hint="eastAsia" w:ascii="方正楷体_GBK" w:hAnsi="方正楷体_GBK" w:eastAsia="方正楷体_GBK" w:cs="方正楷体_GBK"/>
          <w:b/>
          <w:bCs w:val="0"/>
          <w:szCs w:val="32"/>
          <w:lang w:val="en-US" w:eastAsia="zh-CN"/>
        </w:rPr>
        <w:t>岗位哪些人可以报考？</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届毕业生（非在职）。</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在职）；2021年1月1日至2023年</w:t>
      </w:r>
      <w:r>
        <w:rPr>
          <w:rFonts w:hint="eastAsia" w:cs="Times New Roman"/>
          <w:color w:val="auto"/>
          <w:kern w:val="0"/>
          <w:sz w:val="32"/>
          <w:szCs w:val="32"/>
          <w:highlight w:val="none"/>
          <w:u w:val="none"/>
          <w:lang w:val="en-US" w:eastAsia="zh-CN"/>
        </w:rPr>
        <w:t>12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cs="Times New Roman"/>
          <w:color w:val="auto"/>
          <w:kern w:val="0"/>
          <w:sz w:val="32"/>
          <w:szCs w:val="32"/>
          <w:highlight w:val="none"/>
          <w:u w:val="none"/>
          <w:lang w:val="en-US" w:eastAsia="zh-CN"/>
        </w:rPr>
        <w:t>11</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外学历学位，且在面试资格审核前完成教育部认证的留学回国人员。上述人员须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ind w:firstLine="632" w:firstLineChars="200"/>
        <w:rPr>
          <w:szCs w:val="32"/>
        </w:rPr>
      </w:pPr>
      <w:r>
        <w:rPr>
          <w:rFonts w:hint="eastAsia" w:ascii="方正楷体_GBK" w:hAnsi="方正楷体_GBK" w:eastAsia="方正楷体_GBK" w:cs="方正楷体_GBK"/>
          <w:b/>
          <w:szCs w:val="32"/>
          <w:lang w:val="en-US" w:eastAsia="zh-CN"/>
        </w:rPr>
        <w:t>2.</w:t>
      </w:r>
      <w:r>
        <w:rPr>
          <w:rFonts w:hint="eastAsia" w:ascii="方正楷体_GBK" w:hAnsi="方正楷体_GBK" w:eastAsia="方正楷体_GBK" w:cs="方正楷体_GBK"/>
          <w:b/>
          <w:szCs w:val="32"/>
        </w:rPr>
        <w:t>学历、学位。</w:t>
      </w:r>
      <w:r>
        <w:rPr>
          <w:szCs w:val="32"/>
        </w:rPr>
        <w:t>报考人员应具备岗位条件所要求专业的学历学位。招聘岗位没有要求学位的，报考人员是否取得学位不影响报考。</w:t>
      </w:r>
    </w:p>
    <w:p>
      <w:pPr>
        <w:ind w:firstLine="632" w:firstLineChars="200"/>
        <w:rPr>
          <w:szCs w:val="32"/>
        </w:rPr>
      </w:pPr>
      <w:r>
        <w:rPr>
          <w:rFonts w:hint="eastAsia" w:ascii="方正楷体_GBK" w:hAnsi="方正楷体_GBK" w:eastAsia="方正楷体_GBK" w:cs="方正楷体_GBK"/>
          <w:b/>
          <w:szCs w:val="32"/>
          <w:lang w:val="en-US" w:eastAsia="zh-CN"/>
        </w:rPr>
        <w:t>3</w:t>
      </w:r>
      <w:r>
        <w:rPr>
          <w:rFonts w:hint="eastAsia" w:ascii="方正楷体_GBK" w:hAnsi="方正楷体_GBK" w:eastAsia="方正楷体_GBK" w:cs="方正楷体_GBK"/>
          <w:b/>
          <w:szCs w:val="32"/>
        </w:rPr>
        <w:t>．报考人员专业的最高学历与岗位要求不同，可否用非最高学历专业报考？</w:t>
      </w:r>
      <w:r>
        <w:rPr>
          <w:szCs w:val="32"/>
        </w:rPr>
        <w:t>可以报考。但报考人员应当提供符合招聘岗位专业要求的毕业证书、学位证书以及岗位要求的其他资格条件的证明材料。</w:t>
      </w:r>
    </w:p>
    <w:p>
      <w:pPr>
        <w:ind w:firstLine="632" w:firstLineChars="200"/>
        <w:rPr>
          <w:szCs w:val="32"/>
        </w:rPr>
      </w:pPr>
      <w:r>
        <w:rPr>
          <w:rFonts w:hint="eastAsia" w:ascii="方正楷体_GBK" w:hAnsi="方正楷体_GBK" w:eastAsia="方正楷体_GBK" w:cs="方正楷体_GBK"/>
          <w:b/>
          <w:szCs w:val="32"/>
          <w:lang w:val="en-US" w:eastAsia="zh-CN"/>
        </w:rPr>
        <w:t>4</w:t>
      </w:r>
      <w:r>
        <w:rPr>
          <w:rFonts w:hint="eastAsia" w:ascii="方正楷体_GBK" w:hAnsi="方正楷体_GBK" w:eastAsia="方正楷体_GBK" w:cs="方正楷体_GBK"/>
          <w:b/>
          <w:szCs w:val="32"/>
        </w:rPr>
        <w:t>．获“双学位”人员可否以第二学位证书上的专业报考？</w:t>
      </w:r>
      <w:r>
        <w:rPr>
          <w:szCs w:val="32"/>
        </w:rPr>
        <w:t>可以报考。</w:t>
      </w:r>
    </w:p>
    <w:p>
      <w:pPr>
        <w:ind w:firstLine="632"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szCs w:val="32"/>
          <w:lang w:val="en-US" w:eastAsia="zh-CN"/>
        </w:rPr>
        <w:t>5</w:t>
      </w:r>
      <w:r>
        <w:rPr>
          <w:rFonts w:hint="eastAsia" w:ascii="方正楷体_GBK" w:hAnsi="方正楷体_GBK" w:eastAsia="方正楷体_GBK" w:cs="方正楷体_GBK"/>
          <w:b/>
          <w:szCs w:val="32"/>
        </w:rPr>
        <w:t>．招聘专业有何要求？</w:t>
      </w:r>
      <w:r>
        <w:rPr>
          <w:rFonts w:hint="eastAsia" w:ascii="方正仿宋_GBK" w:hAnsi="方正仿宋_GBK" w:eastAsia="方正仿宋_GBK" w:cs="方正仿宋_GBK"/>
          <w:sz w:val="32"/>
          <w:szCs w:val="32"/>
        </w:rPr>
        <w:t>招聘单位根据岗位要求，参照《</w:t>
      </w:r>
      <w:r>
        <w:rPr>
          <w:rFonts w:hint="eastAsia" w:ascii="方正仿宋_GBK" w:hAnsi="方正仿宋_GBK" w:eastAsia="方正仿宋_GBK" w:cs="方正仿宋_GBK"/>
          <w:color w:val="000000"/>
          <w:kern w:val="0"/>
          <w:sz w:val="32"/>
          <w:szCs w:val="32"/>
        </w:rPr>
        <w:t>广东省202</w:t>
      </w: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年考试录用公务员专业参考目录</w:t>
      </w:r>
      <w:r>
        <w:rPr>
          <w:rFonts w:hint="eastAsia" w:ascii="方正仿宋_GBK" w:hAnsi="方正仿宋_GBK" w:eastAsia="方正仿宋_GBK" w:cs="方正仿宋_GBK"/>
          <w:sz w:val="32"/>
          <w:szCs w:val="32"/>
        </w:rPr>
        <w:t>》进行了专业设置，报考人员应按专业目录中的名称和代码选择相对应的岗位报考。报考人员所学专业按所获毕业证书上的专业为准。</w:t>
      </w:r>
    </w:p>
    <w:p>
      <w:pPr>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如果招聘岗位对专业要求只设置到二级学科，则该专业目录二级学科所包含的所有专业均可报考。除专业目录中有列出培养方向的专业外，其他毕业证上专业名称后面以括号等形式列出的培养方向不能作为报考专业的依据。</w:t>
      </w:r>
    </w:p>
    <w:p>
      <w:pPr>
        <w:ind w:firstLine="632" w:firstLineChars="200"/>
        <w:rPr>
          <w:szCs w:val="32"/>
        </w:rPr>
      </w:pPr>
      <w:r>
        <w:rPr>
          <w:rFonts w:hint="eastAsia" w:ascii="方正楷体_GBK" w:hAnsi="方正楷体_GBK" w:eastAsia="方正楷体_GBK" w:cs="方正楷体_GBK"/>
          <w:b/>
          <w:szCs w:val="32"/>
          <w:lang w:val="en-US" w:eastAsia="zh-CN"/>
        </w:rPr>
        <w:t>6</w:t>
      </w:r>
      <w:r>
        <w:rPr>
          <w:rFonts w:hint="eastAsia" w:ascii="方正楷体_GBK" w:hAnsi="方正楷体_GBK" w:eastAsia="方正楷体_GBK" w:cs="方正楷体_GBK"/>
          <w:b/>
          <w:szCs w:val="32"/>
        </w:rPr>
        <w:t>．相近专业报考需提交哪些证明材料？</w:t>
      </w:r>
      <w:r>
        <w:rPr>
          <w:szCs w:val="32"/>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报名现场资格审核时提供毕业证书、所学专业课程成绩单（须教务处盖章）、院校出具的课程对比情况说明及毕业院校设置专业的依据等材料。</w:t>
      </w:r>
    </w:p>
    <w:p>
      <w:pPr>
        <w:ind w:firstLine="632" w:firstLineChars="200"/>
        <w:rPr>
          <w:szCs w:val="32"/>
        </w:rPr>
      </w:pPr>
      <w:r>
        <w:rPr>
          <w:szCs w:val="32"/>
        </w:rPr>
        <w:t>报考人员因所学专业未列入专业目录（没有专业代码）以相近专业报考的，个别确实无法在报名时提供上述材料的，可在征得报考单位同意后在公布笔试成绩后、面试人选公布前补交；未按时按要求补交的，不得参加面试。</w:t>
      </w:r>
    </w:p>
    <w:p>
      <w:pPr>
        <w:ind w:firstLine="632" w:firstLineChars="200"/>
        <w:rPr>
          <w:rFonts w:hint="eastAsia" w:ascii="方正仿宋_GBK" w:hAnsi="方正仿宋_GBK" w:eastAsia="方正仿宋_GBK" w:cs="方正仿宋_GBK"/>
          <w:szCs w:val="32"/>
        </w:rPr>
      </w:pPr>
      <w:r>
        <w:rPr>
          <w:rFonts w:hint="eastAsia" w:ascii="方正楷体_GBK" w:hAnsi="方正楷体_GBK" w:eastAsia="方正楷体_GBK" w:cs="方正楷体_GBK"/>
          <w:b/>
          <w:szCs w:val="32"/>
          <w:lang w:val="en-US" w:eastAsia="zh-CN"/>
        </w:rPr>
        <w:t>7</w:t>
      </w:r>
      <w:r>
        <w:rPr>
          <w:rFonts w:hint="eastAsia" w:ascii="方正楷体_GBK" w:hAnsi="方正楷体_GBK" w:eastAsia="方正楷体_GBK" w:cs="方正楷体_GBK"/>
          <w:b/>
          <w:szCs w:val="32"/>
        </w:rPr>
        <w:t>．“构成回避关系岗位”的概念。</w:t>
      </w:r>
      <w:r>
        <w:rPr>
          <w:rFonts w:hint="eastAsia" w:ascii="方正仿宋_GBK" w:hAnsi="方正仿宋_GBK" w:eastAsia="方正仿宋_GBK" w:cs="方正仿宋_GBK"/>
          <w:szCs w:val="32"/>
        </w:rPr>
        <w:t>根据《广东省事业单位公开招聘人员办法》（</w:t>
      </w:r>
      <w:r>
        <w:rPr>
          <w:rFonts w:hint="eastAsia" w:ascii="方正仿宋_GBK" w:hAnsi="方正仿宋_GBK" w:eastAsia="方正仿宋_GBK" w:cs="方正仿宋_GBK"/>
          <w:szCs w:val="32"/>
          <w:lang w:val="en-US" w:eastAsia="zh-CN"/>
        </w:rPr>
        <w:t>广东省人民政府令第301号</w:t>
      </w:r>
      <w:r>
        <w:rPr>
          <w:rFonts w:hint="eastAsia" w:ascii="方正仿宋_GBK" w:hAnsi="方正仿宋_GBK" w:eastAsia="方正仿宋_GBK" w:cs="方正仿宋_GBK"/>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ind w:firstLine="632" w:firstLineChars="200"/>
        <w:rPr>
          <w:rFonts w:eastAsia="黑体"/>
          <w:szCs w:val="32"/>
        </w:rPr>
      </w:pPr>
      <w:r>
        <w:rPr>
          <w:rFonts w:hAnsi="黑体" w:eastAsia="黑体"/>
          <w:szCs w:val="32"/>
        </w:rPr>
        <w:t>二、关于报名程序</w:t>
      </w:r>
    </w:p>
    <w:p>
      <w:pPr>
        <w:ind w:firstLine="632" w:firstLineChars="200"/>
        <w:rPr>
          <w:szCs w:val="32"/>
        </w:rPr>
      </w:pPr>
      <w:r>
        <w:rPr>
          <w:rFonts w:eastAsia="楷体_GB2312"/>
          <w:b/>
          <w:szCs w:val="32"/>
        </w:rPr>
        <w:t>1．如何报名？</w:t>
      </w:r>
      <w:r>
        <w:rPr>
          <w:szCs w:val="32"/>
        </w:rPr>
        <w:t>本次招聘实行网上报名，报考人员</w:t>
      </w:r>
      <w:r>
        <w:rPr>
          <w:rFonts w:hint="eastAsia"/>
          <w:szCs w:val="32"/>
          <w:lang w:val="en-US" w:eastAsia="zh-CN"/>
        </w:rPr>
        <w:t>须在规定时间内登录招聘系统进行报名</w:t>
      </w:r>
      <w:r>
        <w:rPr>
          <w:szCs w:val="32"/>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pPr>
        <w:ind w:firstLine="632" w:firstLineChars="200"/>
        <w:rPr>
          <w:szCs w:val="32"/>
        </w:rPr>
      </w:pPr>
      <w:r>
        <w:rPr>
          <w:rFonts w:hint="eastAsia" w:eastAsia="楷体_GB2312"/>
          <w:b/>
          <w:szCs w:val="32"/>
          <w:lang w:val="en-US" w:eastAsia="zh-CN"/>
        </w:rPr>
        <w:t>2</w:t>
      </w:r>
      <w:r>
        <w:rPr>
          <w:rFonts w:eastAsia="楷体_GB2312"/>
          <w:b/>
          <w:szCs w:val="32"/>
        </w:rPr>
        <w:t>．《刑法》对于考试作弊有哪些新规定？</w:t>
      </w:r>
      <w:r>
        <w:rPr>
          <w:szCs w:val="32"/>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ind w:firstLine="632" w:firstLineChars="200"/>
        <w:rPr>
          <w:szCs w:val="32"/>
        </w:rPr>
      </w:pPr>
      <w:r>
        <w:rPr>
          <w:szCs w:val="32"/>
        </w:rPr>
        <w:t>考生和其他人员违反《刑法》构成犯罪的，将依法追究刑事责任。</w:t>
      </w:r>
    </w:p>
    <w:p>
      <w:pPr>
        <w:ind w:firstLine="632" w:firstLineChars="200"/>
        <w:rPr>
          <w:szCs w:val="32"/>
        </w:rPr>
      </w:pPr>
      <w:r>
        <w:rPr>
          <w:rFonts w:hint="eastAsia" w:eastAsia="楷体_GB2312"/>
          <w:b/>
          <w:szCs w:val="32"/>
          <w:lang w:val="en-US" w:eastAsia="zh-CN"/>
        </w:rPr>
        <w:t>3</w:t>
      </w:r>
      <w:r>
        <w:rPr>
          <w:rFonts w:eastAsia="楷体_GB2312"/>
          <w:b/>
          <w:szCs w:val="32"/>
        </w:rPr>
        <w:t>．考生在报名时间上有何需要注意？</w:t>
      </w:r>
      <w:r>
        <w:rPr>
          <w:szCs w:val="32"/>
        </w:rPr>
        <w:t>考生可在公告规定的报名时间内报名。建议考生根据本人的专业、意愿和职业规划等提前选择报考岗位，不要等到最后才匆忙报名，以免</w:t>
      </w:r>
      <w:r>
        <w:rPr>
          <w:rFonts w:hint="eastAsia"/>
          <w:szCs w:val="32"/>
          <w:lang w:val="en-US" w:eastAsia="zh-CN"/>
        </w:rPr>
        <w:t>错过</w:t>
      </w:r>
      <w:r>
        <w:rPr>
          <w:szCs w:val="32"/>
        </w:rPr>
        <w:t>报名</w:t>
      </w:r>
      <w:r>
        <w:rPr>
          <w:rFonts w:hint="eastAsia"/>
          <w:szCs w:val="32"/>
          <w:lang w:val="en-US" w:eastAsia="zh-CN"/>
        </w:rPr>
        <w:t>时间</w:t>
      </w:r>
      <w:r>
        <w:rPr>
          <w:szCs w:val="32"/>
        </w:rPr>
        <w:t>而造成遗憾。</w:t>
      </w:r>
    </w:p>
    <w:p>
      <w:pPr>
        <w:ind w:firstLine="632" w:firstLineChars="200"/>
        <w:rPr>
          <w:szCs w:val="32"/>
        </w:rPr>
      </w:pPr>
      <w:r>
        <w:rPr>
          <w:rFonts w:eastAsia="楷体_GB2312"/>
          <w:b/>
          <w:szCs w:val="32"/>
        </w:rPr>
        <w:t>5．填写报名信息需要注意什么？</w:t>
      </w:r>
      <w:r>
        <w:rPr>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ind w:firstLine="632" w:firstLineChars="200"/>
        <w:rPr>
          <w:szCs w:val="32"/>
        </w:rPr>
      </w:pPr>
      <w:r>
        <w:rPr>
          <w:rFonts w:eastAsia="楷体_GB2312"/>
          <w:b/>
          <w:szCs w:val="32"/>
        </w:rPr>
        <w:t>6．报考人员是否可以更改报考岗位？</w:t>
      </w:r>
    </w:p>
    <w:p>
      <w:pPr>
        <w:ind w:firstLine="632" w:firstLineChars="200"/>
        <w:rPr>
          <w:szCs w:val="32"/>
        </w:rPr>
      </w:pPr>
      <w:r>
        <w:rPr>
          <w:szCs w:val="32"/>
        </w:rPr>
        <w:t>报考人员通过审核后不能再改报其他岗位。</w:t>
      </w:r>
    </w:p>
    <w:p>
      <w:pPr>
        <w:ind w:firstLine="632" w:firstLineChars="200"/>
        <w:rPr>
          <w:rFonts w:eastAsia="黑体"/>
          <w:szCs w:val="32"/>
        </w:rPr>
      </w:pPr>
      <w:r>
        <w:rPr>
          <w:rFonts w:hAnsi="黑体" w:eastAsia="黑体"/>
          <w:szCs w:val="32"/>
        </w:rPr>
        <w:t>三、关于考试及体检</w:t>
      </w:r>
    </w:p>
    <w:p>
      <w:pPr>
        <w:ind w:firstLine="632" w:firstLineChars="200"/>
        <w:rPr>
          <w:szCs w:val="32"/>
        </w:rPr>
      </w:pPr>
      <w:r>
        <w:rPr>
          <w:rFonts w:eastAsia="楷体_GB2312"/>
          <w:b/>
          <w:szCs w:val="32"/>
        </w:rPr>
        <w:t>1．居民身份证遗失或正在办理中，如何参加考试或体检。</w:t>
      </w:r>
      <w:r>
        <w:rPr>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ind w:firstLine="632" w:firstLineChars="200"/>
        <w:rPr>
          <w:szCs w:val="32"/>
        </w:rPr>
      </w:pPr>
      <w:r>
        <w:rPr>
          <w:rFonts w:eastAsia="楷体_GB2312"/>
          <w:b/>
          <w:szCs w:val="32"/>
        </w:rPr>
        <w:t>2．居民身份证办理受理回执或户口所在地派出所开具的带有考生本人照片并加盖公章的居民身份证明，能否代替居民身份证参加考试或体检。</w:t>
      </w:r>
      <w:r>
        <w:rPr>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ind w:firstLine="632" w:firstLineChars="200"/>
        <w:rPr>
          <w:szCs w:val="32"/>
        </w:rPr>
      </w:pPr>
      <w:r>
        <w:rPr>
          <w:rFonts w:eastAsia="楷体_GB2312"/>
          <w:b/>
          <w:szCs w:val="32"/>
        </w:rPr>
        <w:t>3．笔试如何安排？</w:t>
      </w:r>
      <w:r>
        <w:rPr>
          <w:szCs w:val="32"/>
        </w:rPr>
        <w:t>笔试各科目考试时间90分钟。具体时间、地点及注意事项详见笔试准考证。</w:t>
      </w:r>
    </w:p>
    <w:p>
      <w:pPr>
        <w:ind w:firstLine="632" w:firstLineChars="200"/>
        <w:rPr>
          <w:szCs w:val="32"/>
        </w:rPr>
      </w:pPr>
      <w:r>
        <w:rPr>
          <w:rFonts w:eastAsia="楷体_GB2312"/>
          <w:b/>
          <w:szCs w:val="32"/>
        </w:rPr>
        <w:t>4．面试前的资格审核应提供哪些材料。</w:t>
      </w:r>
      <w:r>
        <w:rPr>
          <w:szCs w:val="32"/>
        </w:rPr>
        <w:t>面试前的资格审核由招聘单位或其主管部门负责组织。考生须提供居民身份证、居民户口本和岗位所要求条件的有关证明材料。国有单位在编在职（岗）人员还须提供工作单位同意报考的书面证明。</w:t>
      </w:r>
    </w:p>
    <w:p>
      <w:pPr>
        <w:ind w:firstLine="632" w:firstLineChars="200"/>
        <w:rPr>
          <w:szCs w:val="32"/>
        </w:rPr>
      </w:pPr>
      <w:r>
        <w:rPr>
          <w:szCs w:val="32"/>
        </w:rPr>
        <w:t>上述证件及证明材料均要求原件及复印件，审核后留复印件退回原件。</w:t>
      </w:r>
    </w:p>
    <w:p>
      <w:pPr>
        <w:ind w:firstLine="632" w:firstLineChars="200"/>
        <w:rPr>
          <w:szCs w:val="32"/>
        </w:rPr>
      </w:pPr>
      <w:r>
        <w:rPr>
          <w:rFonts w:eastAsia="楷体_GB2312"/>
          <w:b/>
          <w:szCs w:val="32"/>
        </w:rPr>
        <w:t>5．体检如何组织。</w:t>
      </w:r>
      <w:r>
        <w:rPr>
          <w:szCs w:val="32"/>
        </w:rPr>
        <w:t>体检工作依据《广东省事业单位公开招聘人员体检实施细则（试行）》（粤人社发〔2010〕382号）和《关于调整广东省事业单位公开招聘教师岗位人员体检标准的通知》（粤人社发〔2011〕134号）等规定组织实施。</w:t>
      </w:r>
    </w:p>
    <w:p>
      <w:pPr>
        <w:ind w:firstLine="632" w:firstLineChars="200"/>
        <w:rPr>
          <w:szCs w:val="32"/>
        </w:rPr>
      </w:pPr>
      <w:r>
        <w:rPr>
          <w:rFonts w:eastAsia="楷体_GB2312"/>
          <w:b/>
          <w:szCs w:val="32"/>
        </w:rPr>
        <w:t>6．复检有关问题。</w:t>
      </w:r>
      <w:r>
        <w:rPr>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ind w:firstLine="632" w:firstLineChars="200"/>
        <w:rPr>
          <w:szCs w:val="32"/>
        </w:rPr>
      </w:pPr>
      <w:r>
        <w:rPr>
          <w:rFonts w:eastAsia="楷体_GB2312"/>
          <w:b/>
          <w:szCs w:val="32"/>
        </w:rPr>
        <w:t>7．报名政策咨询电话和时间是什么？</w:t>
      </w:r>
    </w:p>
    <w:p>
      <w:pPr>
        <w:ind w:firstLine="632" w:firstLineChars="200"/>
        <w:rPr>
          <w:szCs w:val="32"/>
        </w:rPr>
      </w:pPr>
      <w:r>
        <w:rPr>
          <w:szCs w:val="32"/>
        </w:rPr>
        <w:t>报名咨询电话：0752－7872099（县人社局事业单位人事管理股）。</w:t>
      </w:r>
    </w:p>
    <w:p>
      <w:pPr>
        <w:ind w:firstLine="632" w:firstLineChars="200"/>
        <w:rPr>
          <w:szCs w:val="32"/>
        </w:rPr>
      </w:pPr>
      <w:r>
        <w:rPr>
          <w:szCs w:val="32"/>
        </w:rPr>
        <w:t>咨询时间：工作日上午8</w:t>
      </w:r>
      <w:r>
        <w:rPr>
          <w:rFonts w:eastAsia="宋体"/>
          <w:szCs w:val="32"/>
        </w:rPr>
        <w:t>︰</w:t>
      </w:r>
      <w:r>
        <w:rPr>
          <w:szCs w:val="32"/>
        </w:rPr>
        <w:t>30－</w:t>
      </w:r>
      <w:r>
        <w:rPr>
          <w:rFonts w:hint="eastAsia"/>
          <w:szCs w:val="32"/>
        </w:rPr>
        <w:t>12</w:t>
      </w:r>
      <w:r>
        <w:rPr>
          <w:rFonts w:eastAsia="宋体"/>
          <w:szCs w:val="32"/>
        </w:rPr>
        <w:t>︰</w:t>
      </w:r>
      <w:r>
        <w:rPr>
          <w:rFonts w:hint="eastAsia"/>
          <w:szCs w:val="32"/>
        </w:rPr>
        <w:t>0</w:t>
      </w:r>
      <w:r>
        <w:rPr>
          <w:szCs w:val="32"/>
        </w:rPr>
        <w:t>0，下午14</w:t>
      </w:r>
      <w:r>
        <w:rPr>
          <w:rFonts w:eastAsia="宋体"/>
          <w:szCs w:val="32"/>
        </w:rPr>
        <w:t>︰</w:t>
      </w:r>
      <w:r>
        <w:rPr>
          <w:rFonts w:hint="eastAsia"/>
          <w:szCs w:val="32"/>
        </w:rPr>
        <w:t>0</w:t>
      </w:r>
      <w:r>
        <w:rPr>
          <w:szCs w:val="32"/>
        </w:rPr>
        <w:t>0－17</w:t>
      </w:r>
      <w:r>
        <w:rPr>
          <w:rFonts w:eastAsia="宋体"/>
          <w:szCs w:val="32"/>
        </w:rPr>
        <w:t>︰</w:t>
      </w:r>
      <w:r>
        <w:rPr>
          <w:szCs w:val="32"/>
        </w:rPr>
        <w:t>30。</w:t>
      </w:r>
    </w:p>
    <w:p>
      <w:pPr>
        <w:ind w:firstLine="632" w:firstLineChars="200"/>
        <w:rPr>
          <w:szCs w:val="32"/>
        </w:rPr>
      </w:pPr>
      <w:r>
        <w:rPr>
          <w:szCs w:val="32"/>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ind w:firstLine="632" w:firstLineChars="200"/>
        <w:rPr>
          <w:szCs w:val="32"/>
        </w:rPr>
      </w:pPr>
      <w:r>
        <w:rPr>
          <w:rFonts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8</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38454B4"/>
    <w:rsid w:val="08FC1601"/>
    <w:rsid w:val="20734EF0"/>
    <w:rsid w:val="254E7B24"/>
    <w:rsid w:val="2AA273C0"/>
    <w:rsid w:val="2E4779E6"/>
    <w:rsid w:val="3A9B35B7"/>
    <w:rsid w:val="3E170FDD"/>
    <w:rsid w:val="4C8F5538"/>
    <w:rsid w:val="51BD1AA8"/>
    <w:rsid w:val="53824375"/>
    <w:rsid w:val="5E634F87"/>
    <w:rsid w:val="5FE779CD"/>
    <w:rsid w:val="687D66A9"/>
    <w:rsid w:val="6C2C028B"/>
    <w:rsid w:val="6CDE4E65"/>
    <w:rsid w:val="70621F8C"/>
    <w:rsid w:val="717024EF"/>
    <w:rsid w:val="761C7232"/>
    <w:rsid w:val="79D1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612</Words>
  <Characters>3494</Characters>
  <Lines>29</Lines>
  <Paragraphs>8</Paragraphs>
  <TotalTime>29</TotalTime>
  <ScaleCrop>false</ScaleCrop>
  <LinksUpToDate>false</LinksUpToDate>
  <CharactersWithSpaces>4098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Administrator</cp:lastModifiedBy>
  <cp:lastPrinted>2023-12-05T01:54:27Z</cp:lastPrinted>
  <dcterms:modified xsi:type="dcterms:W3CDTF">2023-12-05T01:55:39Z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