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snapToGrid w:val="0"/>
        <w:spacing w:line="360" w:lineRule="auto"/>
        <w:ind w:firstLine="420" w:firstLineChars="0"/>
        <w:jc w:val="center"/>
        <w:rPr>
          <w:rFonts w:hint="eastAsia" w:eastAsia="宋体"/>
          <w:b/>
          <w:bCs/>
          <w:sz w:val="32"/>
          <w:szCs w:val="36"/>
          <w:highlight w:val="none"/>
          <w:lang w:eastAsia="zh-CN"/>
        </w:rPr>
      </w:pPr>
      <w:r>
        <w:rPr>
          <w:rFonts w:hint="eastAsia"/>
          <w:b/>
          <w:bCs/>
          <w:sz w:val="32"/>
          <w:szCs w:val="36"/>
          <w:highlight w:val="none"/>
        </w:rPr>
        <w:t>202</w:t>
      </w:r>
      <w:r>
        <w:rPr>
          <w:rFonts w:hint="eastAsia"/>
          <w:b/>
          <w:bCs/>
          <w:sz w:val="32"/>
          <w:szCs w:val="36"/>
          <w:highlight w:val="none"/>
          <w:lang w:val="en-US" w:eastAsia="zh-CN"/>
        </w:rPr>
        <w:t>4</w:t>
      </w:r>
      <w:r>
        <w:rPr>
          <w:rFonts w:hint="eastAsia"/>
          <w:b/>
          <w:bCs/>
          <w:sz w:val="32"/>
          <w:szCs w:val="36"/>
          <w:highlight w:val="none"/>
        </w:rPr>
        <w:t>年</w:t>
      </w:r>
      <w:r>
        <w:rPr>
          <w:rFonts w:hint="eastAsia"/>
          <w:b/>
          <w:bCs/>
          <w:sz w:val="32"/>
          <w:szCs w:val="36"/>
          <w:highlight w:val="none"/>
          <w:lang w:val="en-US" w:eastAsia="zh-CN"/>
        </w:rPr>
        <w:t>上半年</w:t>
      </w:r>
      <w:r>
        <w:rPr>
          <w:rFonts w:hint="eastAsia"/>
          <w:b/>
          <w:bCs/>
          <w:sz w:val="32"/>
          <w:szCs w:val="36"/>
          <w:highlight w:val="none"/>
        </w:rPr>
        <w:t>杭州康复医院（杭州市第一人民医院下沙院区）公开招聘高层次、紧缺专业人才</w:t>
      </w:r>
      <w:r>
        <w:rPr>
          <w:rFonts w:hint="eastAsia"/>
          <w:b/>
          <w:bCs/>
          <w:sz w:val="32"/>
          <w:szCs w:val="36"/>
          <w:highlight w:val="none"/>
          <w:lang w:val="en-US" w:eastAsia="zh-CN"/>
        </w:rPr>
        <w:t>计划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杭州康复医院（杭州市第一人民医院下沙院区）是杭州市属首家公立康复医院，采取市残联、市卫生健康委员会双重领导的办医模式，由杭州市第一人民医院一体化运营管理，因工作需要，决定面向社会公开招聘事业编制高层次、紧缺专业人才</w:t>
      </w:r>
      <w:r>
        <w:rPr>
          <w:rFonts w:hint="eastAsia"/>
          <w:sz w:val="24"/>
          <w:szCs w:val="24"/>
          <w:highlight w:val="none"/>
          <w:lang w:val="en-US" w:eastAsia="zh-CN"/>
        </w:rPr>
        <w:t>36</w:t>
      </w:r>
      <w:r>
        <w:rPr>
          <w:rFonts w:hint="eastAsia"/>
          <w:sz w:val="24"/>
          <w:szCs w:val="24"/>
          <w:highlight w:val="none"/>
        </w:rPr>
        <w:t>名。现将招聘计划有关事项公告如下：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20" w:firstLineChars="0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招聘岗位及条件</w:t>
      </w:r>
    </w:p>
    <w:tbl>
      <w:tblPr>
        <w:tblStyle w:val="5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20"/>
        <w:gridCol w:w="1245"/>
        <w:gridCol w:w="744"/>
        <w:gridCol w:w="1258"/>
        <w:gridCol w:w="1841"/>
        <w:gridCol w:w="3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神经康复医师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专业技术，初级职称：十一级及以下；中级职称：八级及以下；高级职称：四级及以下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硕士研究生及以上：康复医学与理疗学、神经病学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需具有副高及以上职称；有三级医院专业相关工作经历，且现从事本专业工作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骨与关节康复医师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硕士研究生及以上：康复医学与理疗学、外科学（骨科方向）、运动医学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需具有副高及以上职称；有三级医院专业相关工作经历，且现从事本专业工作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心肺康复医师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硕士研究生及以上：康复医学与理疗学、内科学（心血管病、呼吸系病方向）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需具有副高及以上职称；有三级医院专业相关工作经历，且现从事本专业工作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重症康复医师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本科学士：临床医学；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硕士研究生及以上：康复医学与理疗学、重症医学、内科学（心血管病、呼吸系病方向）、神经病学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需具有副高及以上职称；有三级医院专业相关工作经历，且现从事本专业工作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护理学、护理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需具有副高及以上职称；有三级医院专业相关工作经历，且现从事本专业工作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康复骨干医师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临床医学、康复医学与理疗学、外科学（骨科方向）、内科学、运动医学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专项招聘普通高校应届毕业生，职称不作要求，需取得规范化培训合格证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康复病区医师1 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（康复医学方向）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、康复医学与理疗学、运动医学、神经病学、内科学（心血管病、呼吸系病方向）、中西医结合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二甲及以上医院两年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，并取得初级及以上职称，且现从事本专业工作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康复病区医师2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（康复医学方向）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、康复医学与理疗学、运动医学、神经病学、内科学（心血管病、呼吸系病方向）、中西医结合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专项招聘普通高校应届毕业生，职称不作要求，需取得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（儿科学方向）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、儿科学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儿童康复医师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（康复医学、儿科学方向）、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康复医学与理疗学、儿科学、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（眼科方向）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、眼科学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（耳鼻咽喉科方向）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、耳鼻咽喉科学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口腔医学、口腔临床医学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皮肤科医师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临床医学（皮肤病方向）、皮肤病与性病学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临床心理医师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临床医学（心理学方向）、精神病与精神卫生学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、应用心理学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放射诊断医师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超声诊断医师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（内科、外科学方向）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、影像医学与核医学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、内科学、外科学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心电诊断医师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临床医学、内科学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临床营养师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（营养方向）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、营养与食品卫生学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取得初级及以上职称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取得规范化培训合格证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院感部医生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流行病与卫生统计学、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与预防医学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专项招聘普通高校应届毕业生，职称不作要求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检验科工作人员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临床检验诊断学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、遗传学、细胞生物学、生物化学与分子生物学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药剂科工作人员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药学、临床药学、药物化学、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药剂学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、药物分析学、药理学、微生物与生化药学</w:t>
            </w:r>
          </w:p>
        </w:tc>
        <w:tc>
          <w:tcPr>
            <w:tcW w:w="33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职称不作要求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有工作经历者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需有三级医院本专业工作经历，且现从事本专业相关工作</w:t>
            </w:r>
          </w:p>
        </w:tc>
      </w:tr>
    </w:tbl>
    <w:p>
      <w:pPr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期为考生报名当日。</w:t>
      </w:r>
    </w:p>
    <w:p>
      <w:pPr>
        <w:snapToGrid w:val="0"/>
        <w:spacing w:line="360" w:lineRule="auto"/>
        <w:ind w:firstLine="481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 xml:space="preserve">网上招聘系统报名：请各位考生登录医院官网（ </w:t>
      </w:r>
      <w:r>
        <w:rPr>
          <w:rFonts w:hint="eastAsia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cs="宋体"/>
          <w:color w:val="auto"/>
          <w:sz w:val="24"/>
          <w:szCs w:val="24"/>
          <w:u w:val="none"/>
        </w:rPr>
        <w:instrText xml:space="preserve"> HYPERLINK "http://www.hz-hospital.com/），点击首页\“人才招聘\”，进入我院招聘系统网址（http:/zp.hz-hospital.com/）按要求如实填写信息并报考相应岗位。" </w:instrText>
      </w:r>
      <w:r>
        <w:rPr>
          <w:rFonts w:hint="eastAsia" w:cs="宋体"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http</w:t>
      </w:r>
      <w:r>
        <w:rPr>
          <w:rStyle w:val="7"/>
          <w:rFonts w:hint="eastAsia" w:cs="宋体"/>
          <w:color w:val="auto"/>
          <w:sz w:val="24"/>
          <w:szCs w:val="24"/>
          <w:u w:val="none"/>
          <w:lang w:val="en-US" w:eastAsia="zh-CN"/>
        </w:rPr>
        <w:t>s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://www.hz-hospital.com/），点击首页“人才招聘”，进入我院招聘系统网址（http</w:t>
      </w:r>
      <w:r>
        <w:rPr>
          <w:rStyle w:val="7"/>
          <w:rFonts w:hint="eastAsia" w:cs="宋体"/>
          <w:color w:val="auto"/>
          <w:sz w:val="24"/>
          <w:szCs w:val="24"/>
          <w:u w:val="none"/>
          <w:lang w:val="en-US" w:eastAsia="zh-CN"/>
        </w:rPr>
        <w:t>s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://zp.hz-hospital.com/）</w:t>
      </w:r>
      <w:r>
        <w:rPr>
          <w:rStyle w:val="7"/>
          <w:rFonts w:hint="eastAsia" w:cs="宋体"/>
          <w:color w:val="auto"/>
          <w:sz w:val="24"/>
          <w:szCs w:val="24"/>
          <w:u w:val="none"/>
          <w:lang w:eastAsia="zh-Hans"/>
        </w:rPr>
        <w:t>，</w:t>
      </w:r>
      <w:r>
        <w:rPr>
          <w:rStyle w:val="7"/>
          <w:rFonts w:hint="eastAsia" w:cs="宋体"/>
          <w:color w:val="auto"/>
          <w:sz w:val="24"/>
          <w:szCs w:val="24"/>
          <w:u w:val="none"/>
        </w:rPr>
        <w:t>按要求如实填写信息并报考相应岗位。</w:t>
      </w:r>
      <w:r>
        <w:rPr>
          <w:rFonts w:hint="eastAsia" w:cs="宋体"/>
          <w:color w:val="auto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除上述报名方式外，不接受现场、邮寄、电子邮件等其他报名方式。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信息查询：本招聘过程相关信息均在本院招聘网站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</w:rPr>
        <w:t>http</w:t>
      </w:r>
      <w:r>
        <w:rPr>
          <w:rFonts w:hint="eastAsia" w:cs="宋体"/>
          <w:sz w:val="24"/>
          <w:szCs w:val="24"/>
          <w:lang w:val="en-US" w:eastAsia="zh-CN"/>
        </w:rPr>
        <w:t>s</w:t>
      </w:r>
      <w:r>
        <w:rPr>
          <w:rFonts w:hint="eastAsia" w:cs="宋体"/>
          <w:sz w:val="24"/>
          <w:szCs w:val="24"/>
        </w:rPr>
        <w:t>://zp.hz-hospital.com/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</w:rPr>
        <w:t>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99" w:leftChars="-95" w:firstLine="722" w:firstLineChars="300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注</w:t>
      </w:r>
      <w:r>
        <w:rPr>
          <w:rFonts w:hint="eastAsia" w:cs="Times New Roman"/>
          <w:sz w:val="24"/>
          <w:szCs w:val="24"/>
        </w:rPr>
        <w:t>：应聘材料通过审核的考生，请按医院通知带应聘材料原件和复印件备审核。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 w:cs="宋体"/>
          <w:sz w:val="24"/>
          <w:szCs w:val="24"/>
          <w:highlight w:val="none"/>
        </w:rPr>
        <w:t>咨询电话：0571-56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023722</w:t>
      </w:r>
      <w:r>
        <w:rPr>
          <w:rFonts w:hint="eastAsia" w:cs="宋体"/>
          <w:sz w:val="24"/>
          <w:szCs w:val="24"/>
          <w:highlight w:val="none"/>
        </w:rPr>
        <w:t>         联系人：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单</w:t>
      </w:r>
      <w:r>
        <w:rPr>
          <w:rFonts w:hint="eastAsia" w:cs="宋体"/>
          <w:sz w:val="24"/>
          <w:szCs w:val="24"/>
          <w:highlight w:val="none"/>
        </w:rPr>
        <w:t>老师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77CF4"/>
    <w:multiLevelType w:val="singleLevel"/>
    <w:tmpl w:val="AF777C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GNkMGFjZDIxMDZkZDI3Y2UyYmVkYjJmOTcwNGMifQ=="/>
  </w:docVars>
  <w:rsids>
    <w:rsidRoot w:val="00000000"/>
    <w:rsid w:val="0002238D"/>
    <w:rsid w:val="003A3A6F"/>
    <w:rsid w:val="007B70A8"/>
    <w:rsid w:val="01532E5C"/>
    <w:rsid w:val="029D518A"/>
    <w:rsid w:val="02E34EA5"/>
    <w:rsid w:val="03165668"/>
    <w:rsid w:val="033A61CC"/>
    <w:rsid w:val="039B66C4"/>
    <w:rsid w:val="06E81094"/>
    <w:rsid w:val="07416A2C"/>
    <w:rsid w:val="09A9354C"/>
    <w:rsid w:val="0A344DEC"/>
    <w:rsid w:val="0A657D57"/>
    <w:rsid w:val="0CEA0857"/>
    <w:rsid w:val="0D2D4896"/>
    <w:rsid w:val="0DAF6A8C"/>
    <w:rsid w:val="0DD83CEC"/>
    <w:rsid w:val="0EF32902"/>
    <w:rsid w:val="0FBC11EF"/>
    <w:rsid w:val="11B25995"/>
    <w:rsid w:val="120C6E65"/>
    <w:rsid w:val="148626E5"/>
    <w:rsid w:val="14D50D7D"/>
    <w:rsid w:val="15237A8F"/>
    <w:rsid w:val="15AC1D9E"/>
    <w:rsid w:val="16BA1330"/>
    <w:rsid w:val="181E78AF"/>
    <w:rsid w:val="191D5C87"/>
    <w:rsid w:val="19920C22"/>
    <w:rsid w:val="19E96A76"/>
    <w:rsid w:val="1A065E3F"/>
    <w:rsid w:val="1AFF2A2E"/>
    <w:rsid w:val="1D31203D"/>
    <w:rsid w:val="1D787BBE"/>
    <w:rsid w:val="1DA1442D"/>
    <w:rsid w:val="1DFBC3CA"/>
    <w:rsid w:val="1E6D3B44"/>
    <w:rsid w:val="1EA80331"/>
    <w:rsid w:val="205B48FA"/>
    <w:rsid w:val="21306903"/>
    <w:rsid w:val="216E75E5"/>
    <w:rsid w:val="23430A53"/>
    <w:rsid w:val="23A52A88"/>
    <w:rsid w:val="24741CCD"/>
    <w:rsid w:val="24CE32E2"/>
    <w:rsid w:val="24E978EE"/>
    <w:rsid w:val="250B1429"/>
    <w:rsid w:val="25A22410"/>
    <w:rsid w:val="261A41F3"/>
    <w:rsid w:val="264B6F86"/>
    <w:rsid w:val="277F0B5A"/>
    <w:rsid w:val="27F11F83"/>
    <w:rsid w:val="28A264D2"/>
    <w:rsid w:val="2978652E"/>
    <w:rsid w:val="29DD1095"/>
    <w:rsid w:val="2BE05C97"/>
    <w:rsid w:val="2D8712CE"/>
    <w:rsid w:val="30A045A8"/>
    <w:rsid w:val="31CF51FE"/>
    <w:rsid w:val="32103E32"/>
    <w:rsid w:val="330F1953"/>
    <w:rsid w:val="335B0EF3"/>
    <w:rsid w:val="33880521"/>
    <w:rsid w:val="34A908A1"/>
    <w:rsid w:val="34C33020"/>
    <w:rsid w:val="35196319"/>
    <w:rsid w:val="35703A8E"/>
    <w:rsid w:val="35857865"/>
    <w:rsid w:val="35AE2C2F"/>
    <w:rsid w:val="35BE7025"/>
    <w:rsid w:val="36147345"/>
    <w:rsid w:val="3752266B"/>
    <w:rsid w:val="3A75297C"/>
    <w:rsid w:val="3AA27206"/>
    <w:rsid w:val="3AB94550"/>
    <w:rsid w:val="3B2F7FA8"/>
    <w:rsid w:val="3BC40C5C"/>
    <w:rsid w:val="3D5F4243"/>
    <w:rsid w:val="3D7F45D2"/>
    <w:rsid w:val="3DB47ECB"/>
    <w:rsid w:val="3DB64812"/>
    <w:rsid w:val="3DD119FA"/>
    <w:rsid w:val="3DF5589F"/>
    <w:rsid w:val="3E710FB7"/>
    <w:rsid w:val="41864A6C"/>
    <w:rsid w:val="42D10A33"/>
    <w:rsid w:val="43050FFC"/>
    <w:rsid w:val="43CA64F4"/>
    <w:rsid w:val="44333C72"/>
    <w:rsid w:val="46CA115E"/>
    <w:rsid w:val="470E5320"/>
    <w:rsid w:val="47E94388"/>
    <w:rsid w:val="48192C0B"/>
    <w:rsid w:val="48BA5D1C"/>
    <w:rsid w:val="495B7468"/>
    <w:rsid w:val="4A272033"/>
    <w:rsid w:val="4AC84F28"/>
    <w:rsid w:val="4B020B12"/>
    <w:rsid w:val="4B96539D"/>
    <w:rsid w:val="4BA7570C"/>
    <w:rsid w:val="4F3B4DCC"/>
    <w:rsid w:val="4FAD66EA"/>
    <w:rsid w:val="4FC75B8A"/>
    <w:rsid w:val="50301FCB"/>
    <w:rsid w:val="50A00DC1"/>
    <w:rsid w:val="50F4738A"/>
    <w:rsid w:val="51300F65"/>
    <w:rsid w:val="5156444F"/>
    <w:rsid w:val="518F4E5F"/>
    <w:rsid w:val="52572C1A"/>
    <w:rsid w:val="52B75381"/>
    <w:rsid w:val="52DF27A6"/>
    <w:rsid w:val="53C170B7"/>
    <w:rsid w:val="54452A0F"/>
    <w:rsid w:val="55DDD4BF"/>
    <w:rsid w:val="57751D0C"/>
    <w:rsid w:val="5783173F"/>
    <w:rsid w:val="592866D1"/>
    <w:rsid w:val="5A731B72"/>
    <w:rsid w:val="5AEA607C"/>
    <w:rsid w:val="5C15111B"/>
    <w:rsid w:val="5C1A3D83"/>
    <w:rsid w:val="5D7513E1"/>
    <w:rsid w:val="5E4D0421"/>
    <w:rsid w:val="5EB32F87"/>
    <w:rsid w:val="60F41A91"/>
    <w:rsid w:val="627604AD"/>
    <w:rsid w:val="63EF5BDC"/>
    <w:rsid w:val="641C68CD"/>
    <w:rsid w:val="654A37BB"/>
    <w:rsid w:val="65F012E7"/>
    <w:rsid w:val="682C0112"/>
    <w:rsid w:val="685E0D92"/>
    <w:rsid w:val="69214FEB"/>
    <w:rsid w:val="69572A7E"/>
    <w:rsid w:val="6B9B5C47"/>
    <w:rsid w:val="6CDE4039"/>
    <w:rsid w:val="6F526779"/>
    <w:rsid w:val="6FDC3B7C"/>
    <w:rsid w:val="6FFEBBA1"/>
    <w:rsid w:val="71035C86"/>
    <w:rsid w:val="72865422"/>
    <w:rsid w:val="72E13808"/>
    <w:rsid w:val="7403795A"/>
    <w:rsid w:val="745A19D5"/>
    <w:rsid w:val="754167EA"/>
    <w:rsid w:val="757E288A"/>
    <w:rsid w:val="7588239E"/>
    <w:rsid w:val="75E12F6D"/>
    <w:rsid w:val="75FD2E08"/>
    <w:rsid w:val="76F35113"/>
    <w:rsid w:val="78CB1749"/>
    <w:rsid w:val="792C1F49"/>
    <w:rsid w:val="79F26A27"/>
    <w:rsid w:val="7A370C26"/>
    <w:rsid w:val="7BBA159B"/>
    <w:rsid w:val="7CD360D6"/>
    <w:rsid w:val="7DFDD3AF"/>
    <w:rsid w:val="7F3E014D"/>
    <w:rsid w:val="7FBF5259"/>
    <w:rsid w:val="9FBFF186"/>
    <w:rsid w:val="A5F4207F"/>
    <w:rsid w:val="FBAF37D5"/>
    <w:rsid w:val="FFBBF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2780</Words>
  <Characters>2990</Characters>
  <Lines>0</Lines>
  <Paragraphs>0</Paragraphs>
  <TotalTime>30</TotalTime>
  <ScaleCrop>false</ScaleCrop>
  <LinksUpToDate>false</LinksUpToDate>
  <CharactersWithSpaces>3211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2020-11-28T17:56:00Z</dcterms:created>
  <dc:creator>Administrator</dc:creator>
  <cp:lastModifiedBy>user</cp:lastModifiedBy>
  <cp:lastPrinted>2023-11-27T15:48:08Z</cp:lastPrinted>
  <dcterms:modified xsi:type="dcterms:W3CDTF">2023-11-27T15:50:03Z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D8B51D087F804B308FEA3CCCC632488B</vt:lpwstr>
  </property>
</Properties>
</file>