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90" w:lineRule="exact"/>
        <w:ind w:left="0" w:leftChars="0" w:right="0" w:rightChars="0" w:firstLine="0" w:firstLineChars="0"/>
        <w:jc w:val="both"/>
        <w:textAlignment w:val="auto"/>
        <w:outlineLvl w:val="9"/>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pPr>
        <w:keepNext w:val="0"/>
        <w:keepLines w:val="0"/>
        <w:pageBreakBefore w:val="0"/>
        <w:widowControl w:val="0"/>
        <w:kinsoku/>
        <w:wordWrap/>
        <w:overflowPunct w:val="0"/>
        <w:topLinePunct w:val="0"/>
        <w:autoSpaceDE/>
        <w:autoSpaceDN/>
        <w:bidi w:val="0"/>
        <w:adjustRightInd/>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44"/>
          <w:szCs w:val="44"/>
          <w:lang w:val="en-US" w:eastAsia="zh-CN" w:bidi="ar-SA"/>
        </w:rPr>
        <w:t>报名须知</w:t>
      </w:r>
    </w:p>
    <w:p>
      <w:pPr>
        <w:keepNext w:val="0"/>
        <w:keepLines w:val="0"/>
        <w:pageBreakBefore w:val="0"/>
        <w:widowControl w:val="0"/>
        <w:kinsoku/>
        <w:wordWrap/>
        <w:overflowPunct w:val="0"/>
        <w:topLinePunct w:val="0"/>
        <w:autoSpaceDE/>
        <w:autoSpaceDN/>
        <w:bidi w:val="0"/>
        <w:adjustRightInd/>
        <w:snapToGrid w:val="0"/>
        <w:spacing w:line="59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一、报名渠道</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应聘人员在规定的报名时间内填写《2023年全省事业单位面向我省退役运动员专项公开招聘工作人员报名表》，并发送至邮箱（hbtyrc@126.com），每人限报</w:t>
      </w:r>
      <w:bookmarkStart w:id="0" w:name="_GoBack"/>
      <w:bookmarkEnd w:id="0"/>
      <w:r>
        <w:rPr>
          <w:rFonts w:hint="eastAsia" w:ascii="仿宋_GB2312" w:hAnsi="仿宋_GB2312" w:eastAsia="仿宋_GB2312" w:cs="仿宋_GB2312"/>
          <w:sz w:val="32"/>
          <w:szCs w:val="32"/>
          <w:lang w:val="en-US" w:eastAsia="zh-CN"/>
        </w:rPr>
        <w:t>1个岗位。同时电话告知应聘人员审核结果。省体育局对应聘人员报名资格初审，“退役运动员”的身份属实情况进行核实，确定其是否具有参加招聘资格，对报名身份核实通过的，审核通过的向应聘人员邮箱发送《资格确认通知书》，应聘人员通过本人邮箱查看核实结果，应聘人员自行下载《资格确认通知书》。</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二、报名须提交的材料</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（一）《2023年全省事业单位面向我省退役运动员专项公开工作人员报名表》（简称《报名表》，手写签名后扫描电子件）；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eastAsia="zh-CN"/>
        </w:rPr>
        <w:t>经省人社厅同意聘用为优秀运动员的批复文件（扫描电子件）；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（三）同意退役的批复文</w:t>
      </w:r>
      <w:r>
        <w:rPr>
          <w:rFonts w:hint="eastAsia" w:ascii="仿宋_GB2312" w:hAnsi="仿宋_GB2312" w:eastAsia="仿宋_GB2312" w:cs="仿宋_GB2312"/>
          <w:color w:val="auto"/>
          <w:sz w:val="32"/>
          <w:szCs w:val="32"/>
          <w:lang w:eastAsia="zh-CN"/>
        </w:rPr>
        <w:t>件和原所在项目中心的鉴定材料（扫描电子件）；</w:t>
      </w:r>
    </w:p>
    <w:p>
      <w:pPr>
        <w:pStyle w:val="2"/>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eastAsia="zh-CN"/>
        </w:rPr>
        <w:t>拟退役运动员须所在</w:t>
      </w:r>
      <w:r>
        <w:rPr>
          <w:rFonts w:hint="eastAsia" w:ascii="仿宋_GB2312" w:hAnsi="仿宋_GB2312" w:eastAsia="仿宋_GB2312" w:cs="仿宋_GB2312"/>
          <w:sz w:val="32"/>
          <w:szCs w:val="32"/>
          <w:lang w:eastAsia="zh-CN"/>
        </w:rPr>
        <w:t>单位提供拟退役运动员证明材料（加盖公章的扫描电子件）；</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足球退役运动员须提供签订的聘用协议书（扫描电子件）、成绩册（扫描电子件）、秩序册（扫描电子件）和运动等级</w:t>
      </w:r>
      <w:r>
        <w:rPr>
          <w:rFonts w:hint="eastAsia" w:ascii="仿宋_GB2312" w:hAnsi="仿宋_GB2312" w:eastAsia="仿宋_GB2312" w:cs="仿宋_GB2312"/>
          <w:color w:val="auto"/>
          <w:sz w:val="32"/>
          <w:szCs w:val="32"/>
          <w:lang w:eastAsia="zh-CN"/>
        </w:rPr>
        <w:t>证（扫描电子件）；</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三.材料要求和相关口径</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应聘人员的学历(学位)必须为国家承认的学历(学位)。境外留学人员需提供教育部中国留学服务中心出具的学历学位认证证明；应届毕业生需提供教育部学籍在线验证报告；往届毕业生须提供教育部学历证书电子注册备案表。</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《岗位表》中学历一栏标明的</w:t>
      </w:r>
      <w:r>
        <w:rPr>
          <w:rFonts w:hint="eastAsia" w:ascii="仿宋_GB2312" w:hAnsi="仿宋_GB2312" w:eastAsia="仿宋_GB2312" w:cs="仿宋_GB2312"/>
          <w:sz w:val="32"/>
          <w:szCs w:val="32"/>
          <w:highlight w:val="none"/>
          <w:lang w:eastAsia="zh-CN"/>
        </w:rPr>
        <w:t>“专科及以上”，指具有专科学历及以上学历的人员；</w:t>
      </w:r>
      <w:r>
        <w:rPr>
          <w:rFonts w:hint="eastAsia" w:ascii="仿宋_GB2312" w:hAnsi="仿宋_GB2312" w:eastAsia="仿宋_GB2312" w:cs="仿宋_GB2312"/>
          <w:sz w:val="32"/>
          <w:szCs w:val="32"/>
          <w:highlight w:val="none"/>
        </w:rPr>
        <w:t>“本科（学士）学历”，仅限于本科学历且具有学士学位的人员；“本科及以上学历”，指具有本科学历及以上学历的人员；“本科（学士）及以上学历”，指具有本科学历且具有学士学位及以上学历、学位的人员；“硕士”，指具有硕士学位的人员；“硕士研究生”或“研究生（硕士）”，指具有硕士研究生学历，且具有硕士学位的人员；“博士”，指具有博士学位的人员；“博士研究生”或“研究生（博士）”，指具有博士研究生学历，且具有博士学位的人员。</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596"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11"/>
          <w:sz w:val="32"/>
          <w:szCs w:val="32"/>
          <w:highlight w:val="none"/>
        </w:rPr>
        <w:t>（</w:t>
      </w:r>
      <w:r>
        <w:rPr>
          <w:rFonts w:hint="eastAsia" w:ascii="仿宋_GB2312" w:hAnsi="仿宋_GB2312" w:eastAsia="仿宋_GB2312" w:cs="仿宋_GB2312"/>
          <w:spacing w:val="-11"/>
          <w:sz w:val="32"/>
          <w:szCs w:val="32"/>
          <w:highlight w:val="none"/>
          <w:lang w:val="en-US" w:eastAsia="zh-CN"/>
        </w:rPr>
        <w:t>三</w:t>
      </w:r>
      <w:r>
        <w:rPr>
          <w:rFonts w:hint="eastAsia" w:ascii="仿宋_GB2312" w:hAnsi="仿宋_GB2312" w:eastAsia="仿宋_GB2312" w:cs="仿宋_GB2312"/>
          <w:spacing w:val="-11"/>
          <w:sz w:val="32"/>
          <w:szCs w:val="32"/>
          <w:highlight w:val="none"/>
        </w:rPr>
        <w:t>）</w:t>
      </w:r>
      <w:r>
        <w:rPr>
          <w:rFonts w:hint="eastAsia" w:ascii="仿宋_GB2312" w:hAnsi="仿宋_GB2312" w:eastAsia="仿宋_GB2312" w:cs="仿宋_GB2312"/>
          <w:sz w:val="32"/>
          <w:szCs w:val="32"/>
          <w:highlight w:val="none"/>
          <w:lang w:eastAsia="zh-CN"/>
        </w:rPr>
        <w:t>年龄起算时间为1月1日，如某岗位年龄要求</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0周岁及以下，即为19</w:t>
      </w:r>
      <w:r>
        <w:rPr>
          <w:rFonts w:hint="eastAsia" w:ascii="仿宋_GB2312" w:hAnsi="仿宋_GB2312" w:eastAsia="仿宋_GB2312" w:cs="仿宋_GB2312"/>
          <w:sz w:val="32"/>
          <w:szCs w:val="32"/>
          <w:highlight w:val="none"/>
          <w:lang w:val="en-US" w:eastAsia="zh-CN"/>
        </w:rPr>
        <w:t>92</w:t>
      </w:r>
      <w:r>
        <w:rPr>
          <w:rFonts w:hint="eastAsia" w:ascii="仿宋_GB2312" w:hAnsi="仿宋_GB2312" w:eastAsia="仿宋_GB2312" w:cs="仿宋_GB2312"/>
          <w:sz w:val="32"/>
          <w:szCs w:val="32"/>
          <w:highlight w:val="none"/>
          <w:lang w:eastAsia="zh-CN"/>
        </w:rPr>
        <w:t>年1月1日及以后出生，其他以此类推；毕业证、学位证取得截止时间为202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月31日；国外、境外留学人员须于202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月31日前取得教育部留学服务中心出具的国外学历学位认证书。专业工作经历时间截止为202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 xml:space="preserve">11 </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eastAsia="zh-CN"/>
        </w:rPr>
        <w:t>日。对到期未能按要求取得相应证件的考生，视为自动放弃。</w:t>
      </w:r>
    </w:p>
    <w:p>
      <w:pPr>
        <w:pStyle w:val="2"/>
        <w:keepNext w:val="0"/>
        <w:keepLines w:val="0"/>
        <w:pageBreakBefore w:val="0"/>
        <w:widowControl w:val="0"/>
        <w:kinsoku/>
        <w:wordWrap/>
        <w:topLinePunct w:val="0"/>
        <w:autoSpaceDE/>
        <w:autoSpaceDN/>
        <w:bidi w:val="0"/>
        <w:adjustRightInd/>
        <w:spacing w:line="580" w:lineRule="exact"/>
        <w:ind w:left="0" w:leftChars="0" w:right="0" w:rightChars="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lang w:eastAsia="zh-CN"/>
        </w:rPr>
        <w:t>（</w:t>
      </w:r>
      <w:r>
        <w:rPr>
          <w:rFonts w:hint="eastAsia" w:ascii="仿宋_GB2312" w:hAnsi="仿宋_GB2312" w:cs="仿宋_GB2312"/>
          <w:kern w:val="2"/>
          <w:sz w:val="32"/>
          <w:szCs w:val="32"/>
          <w:highlight w:val="none"/>
          <w:lang w:val="en-US" w:eastAsia="zh-CN" w:bidi="ar-SA"/>
        </w:rPr>
        <w:t>四</w:t>
      </w:r>
      <w:r>
        <w:rPr>
          <w:rFonts w:hint="eastAsia" w:ascii="仿宋_GB2312" w:hAnsi="仿宋_GB2312" w:eastAsia="仿宋_GB2312" w:cs="仿宋_GB2312"/>
          <w:kern w:val="2"/>
          <w:sz w:val="32"/>
          <w:szCs w:val="32"/>
          <w:highlight w:val="none"/>
          <w:lang w:val="en-US" w:eastAsia="zh-CN" w:bidi="ar-SA"/>
        </w:rPr>
        <w:t>）对有工作经历</w:t>
      </w:r>
      <w:r>
        <w:rPr>
          <w:rFonts w:hint="eastAsia" w:ascii="仿宋_GB2312" w:hAnsi="仿宋_GB2312" w:cs="仿宋_GB2312"/>
          <w:kern w:val="2"/>
          <w:sz w:val="32"/>
          <w:szCs w:val="32"/>
          <w:highlight w:val="none"/>
          <w:lang w:val="en-US" w:eastAsia="zh-CN" w:bidi="ar-SA"/>
        </w:rPr>
        <w:t>要求的岗位</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应聘人员</w:t>
      </w:r>
      <w:r>
        <w:rPr>
          <w:rFonts w:hint="eastAsia" w:ascii="仿宋_GB2312" w:hAnsi="仿宋_GB2312" w:eastAsia="仿宋_GB2312" w:cs="仿宋_GB2312"/>
          <w:kern w:val="2"/>
          <w:sz w:val="32"/>
          <w:szCs w:val="32"/>
          <w:highlight w:val="none"/>
          <w:lang w:val="en-US" w:eastAsia="zh-CN" w:bidi="ar-SA"/>
        </w:rPr>
        <w:t>须</w:t>
      </w:r>
      <w:r>
        <w:rPr>
          <w:rFonts w:hint="eastAsia" w:ascii="仿宋_GB2312" w:hAnsi="仿宋_GB2312" w:cs="仿宋_GB2312"/>
          <w:kern w:val="2"/>
          <w:sz w:val="32"/>
          <w:szCs w:val="32"/>
          <w:highlight w:val="none"/>
          <w:lang w:val="en-US" w:eastAsia="zh-CN" w:bidi="ar-SA"/>
        </w:rPr>
        <w:t>按照招聘单位要求</w:t>
      </w:r>
      <w:r>
        <w:rPr>
          <w:rFonts w:hint="eastAsia" w:ascii="仿宋_GB2312" w:hAnsi="仿宋_GB2312" w:eastAsia="仿宋_GB2312" w:cs="仿宋_GB2312"/>
          <w:kern w:val="2"/>
          <w:sz w:val="32"/>
          <w:szCs w:val="32"/>
          <w:highlight w:val="none"/>
          <w:lang w:val="en-US" w:eastAsia="zh-CN" w:bidi="ar-SA"/>
        </w:rPr>
        <w:t>提供岗位工作经历的有效证明（签订的用</w:t>
      </w:r>
      <w:r>
        <w:rPr>
          <w:rFonts w:hint="eastAsia" w:ascii="仿宋_GB2312" w:hAnsi="仿宋_GB2312" w:cs="仿宋_GB2312"/>
          <w:kern w:val="2"/>
          <w:sz w:val="32"/>
          <w:szCs w:val="32"/>
          <w:highlight w:val="none"/>
          <w:lang w:val="en-US" w:eastAsia="zh-CN" w:bidi="ar-SA"/>
        </w:rPr>
        <w:t>人合同</w:t>
      </w:r>
      <w:r>
        <w:rPr>
          <w:rFonts w:hint="eastAsia" w:ascii="仿宋_GB2312" w:hAnsi="仿宋_GB2312" w:eastAsia="仿宋_GB2312" w:cs="仿宋_GB2312"/>
          <w:kern w:val="2"/>
          <w:sz w:val="32"/>
          <w:szCs w:val="32"/>
          <w:highlight w:val="none"/>
          <w:lang w:val="en-US" w:eastAsia="zh-CN" w:bidi="ar-SA"/>
        </w:rPr>
        <w:t>或社保缴纳证明或工资发放证明等）。工作经历按足年足月累计。社会实践、实习等工作经历不作为报考专业工作经历。</w:t>
      </w:r>
      <w:r>
        <w:rPr>
          <w:rFonts w:hint="eastAsia" w:ascii="仿宋_GB2312" w:hAnsi="仿宋_GB2312" w:eastAsia="仿宋_GB2312" w:cs="仿宋_GB2312"/>
          <w:kern w:val="2"/>
          <w:sz w:val="32"/>
          <w:szCs w:val="32"/>
          <w:lang w:val="en-US" w:eastAsia="zh-CN" w:bidi="ar-SA"/>
        </w:rPr>
        <w:t>招考条件有其他要求的，还须提供相关证明材料。</w:t>
      </w:r>
    </w:p>
    <w:p>
      <w:pPr>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四、纪律要求</w:t>
      </w:r>
    </w:p>
    <w:p>
      <w:pPr>
        <w:pStyle w:val="2"/>
        <w:keepNext w:val="0"/>
        <w:keepLines w:val="0"/>
        <w:pageBreakBefore w:val="0"/>
        <w:widowControl w:val="0"/>
        <w:kinsoku/>
        <w:wordWrap/>
        <w:topLinePunct w:val="0"/>
        <w:autoSpaceDE/>
        <w:autoSpaceDN/>
        <w:bidi w:val="0"/>
        <w:adjustRightInd/>
        <w:spacing w:line="580" w:lineRule="exact"/>
        <w:ind w:left="0" w:leftChars="0" w:right="0" w:rightChars="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lang w:val="en-US" w:eastAsia="zh-CN" w:bidi="ar-SA"/>
        </w:rPr>
        <w:t>应聘人员应如实填写报名相关信息，</w:t>
      </w:r>
      <w:r>
        <w:rPr>
          <w:rFonts w:hint="eastAsia" w:ascii="仿宋_GB2312" w:hAnsi="仿宋_GB2312" w:eastAsia="仿宋_GB2312" w:cs="仿宋_GB2312"/>
          <w:sz w:val="32"/>
          <w:szCs w:val="32"/>
          <w:highlight w:val="none"/>
        </w:rPr>
        <w:t>对填报信息的真实性、准确性负责，对伪造证件、材料，填报内容虚假，骗取考试资格的，一经查实，取消报考应聘资格</w:t>
      </w:r>
      <w:r>
        <w:rPr>
          <w:rFonts w:hint="eastAsia" w:ascii="仿宋_GB2312" w:hAnsi="仿宋_GB2312" w:cs="仿宋_GB2312"/>
          <w:sz w:val="32"/>
          <w:szCs w:val="32"/>
          <w:highlight w:val="none"/>
          <w:lang w:eastAsia="zh-CN"/>
        </w:rPr>
        <w:t>。</w:t>
      </w:r>
    </w:p>
    <w:p>
      <w:pPr>
        <w:pStyle w:val="2"/>
        <w:keepNext w:val="0"/>
        <w:keepLines w:val="0"/>
        <w:pageBreakBefore w:val="0"/>
        <w:widowControl w:val="0"/>
        <w:kinsoku/>
        <w:wordWrap/>
        <w:overflowPunct w:val="0"/>
        <w:topLinePunct w:val="0"/>
        <w:autoSpaceDE/>
        <w:autoSpaceDN/>
        <w:bidi w:val="0"/>
        <w:adjustRightInd/>
        <w:snapToGrid w:val="0"/>
        <w:spacing w:line="580" w:lineRule="exact"/>
        <w:ind w:left="0" w:leftChars="0" w:right="0" w:rightChars="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US" w:eastAsia="zh-CN" w:bidi="ar-SA"/>
        </w:rPr>
        <w:t>）通过报名和资格审查的人员应按照招聘活动举办单位通知要求和规范参加各环节招聘活动，不按要求参加的视为自动放弃应聘资格。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ZWIwMjY2ZDMwYjkzYTM3YzM1YTk0ZGY5NDZhZmMifQ=="/>
  </w:docVars>
  <w:rsids>
    <w:rsidRoot w:val="48AD0338"/>
    <w:rsid w:val="02BA1505"/>
    <w:rsid w:val="0EF54276"/>
    <w:rsid w:val="157923F3"/>
    <w:rsid w:val="48AD0338"/>
    <w:rsid w:val="4C0A01D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2022-11-21T04:43:00Z</dcterms:created>
  <dc:creator>WPS_1635387116</dc:creator>
  <cp:lastModifiedBy>sy</cp:lastModifiedBy>
  <cp:lastPrinted>2023-12-06T09:16:41Z</cp:lastPrinted>
  <dcterms:modified xsi:type="dcterms:W3CDTF">2023-12-06T09:29:19Z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F66651F8D880480C86C409CC93A5785D_13</vt:lpwstr>
  </property>
</Properties>
</file>